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04C5" w14:textId="77777777" w:rsidR="00CA1A86" w:rsidRPr="00BA0B17" w:rsidRDefault="00CA1A86" w:rsidP="00CA1A86">
      <w:pPr>
        <w:autoSpaceDE w:val="0"/>
        <w:autoSpaceDN w:val="0"/>
        <w:adjustRightInd w:val="0"/>
        <w:spacing w:before="160" w:after="160" w:line="288" w:lineRule="auto"/>
      </w:pPr>
    </w:p>
    <w:p w14:paraId="106ADC8D" w14:textId="77777777" w:rsidR="00CA1A86" w:rsidRDefault="00CA1A86" w:rsidP="00CA1A86">
      <w:pPr>
        <w:autoSpaceDE w:val="0"/>
        <w:autoSpaceDN w:val="0"/>
        <w:adjustRightInd w:val="0"/>
        <w:spacing w:before="160" w:after="160" w:line="288" w:lineRule="auto"/>
      </w:pPr>
    </w:p>
    <w:p w14:paraId="6E9BBEAC" w14:textId="77777777" w:rsidR="00CA1A86" w:rsidRPr="00BA0B17" w:rsidRDefault="00CA1A86" w:rsidP="00CA1A86">
      <w:pPr>
        <w:autoSpaceDE w:val="0"/>
        <w:autoSpaceDN w:val="0"/>
        <w:adjustRightInd w:val="0"/>
        <w:spacing w:before="160" w:after="160" w:line="288" w:lineRule="auto"/>
      </w:pPr>
    </w:p>
    <w:p w14:paraId="67EEC830" w14:textId="77777777" w:rsidR="00CA1A86" w:rsidRPr="00BA0B17" w:rsidRDefault="00CA1A86" w:rsidP="00CA1A86">
      <w:pPr>
        <w:autoSpaceDE w:val="0"/>
        <w:autoSpaceDN w:val="0"/>
        <w:adjustRightInd w:val="0"/>
        <w:spacing w:before="160" w:after="160" w:line="288" w:lineRule="auto"/>
      </w:pPr>
    </w:p>
    <w:p w14:paraId="0C43417F" w14:textId="77777777" w:rsidR="00CA1A86" w:rsidRPr="00CA1A86" w:rsidRDefault="00CA1A86" w:rsidP="00CA1A86">
      <w:pPr>
        <w:autoSpaceDE w:val="0"/>
        <w:autoSpaceDN w:val="0"/>
        <w:adjustRightInd w:val="0"/>
        <w:spacing w:before="160" w:after="160" w:line="288" w:lineRule="auto"/>
        <w:rPr>
          <w:rFonts w:ascii="Helvetica Neue" w:hAnsi="Helvetica Neue"/>
        </w:rPr>
      </w:pPr>
    </w:p>
    <w:p w14:paraId="0B3458C4" w14:textId="77777777" w:rsidR="00CA1A86" w:rsidRPr="00CA1A86" w:rsidRDefault="00CA1A86" w:rsidP="00CA1A86">
      <w:pPr>
        <w:autoSpaceDE w:val="0"/>
        <w:autoSpaceDN w:val="0"/>
        <w:adjustRightInd w:val="0"/>
        <w:spacing w:before="160" w:after="160" w:line="288" w:lineRule="auto"/>
        <w:jc w:val="center"/>
        <w:rPr>
          <w:rFonts w:ascii="Helvetica Neue" w:hAnsi="Helvetica Neue"/>
        </w:rPr>
      </w:pPr>
      <w:r w:rsidRPr="00CA1A86">
        <w:rPr>
          <w:rFonts w:ascii="Helvetica Neue" w:hAnsi="Helvetica Neue"/>
        </w:rPr>
        <w:t>Chemistry Specifications for Chemistry Services Contractors</w:t>
      </w:r>
    </w:p>
    <w:p w14:paraId="723E1072" w14:textId="77777777" w:rsidR="00CA1A86" w:rsidRPr="00CA1A86" w:rsidRDefault="00CA1A86" w:rsidP="00CA1A86">
      <w:pPr>
        <w:autoSpaceDE w:val="0"/>
        <w:autoSpaceDN w:val="0"/>
        <w:adjustRightInd w:val="0"/>
        <w:spacing w:before="160" w:after="160" w:line="288" w:lineRule="auto"/>
        <w:jc w:val="center"/>
        <w:rPr>
          <w:rFonts w:ascii="Helvetica Neue" w:hAnsi="Helvetica Neue"/>
        </w:rPr>
      </w:pPr>
      <w:r w:rsidRPr="00CA1A86">
        <w:rPr>
          <w:rFonts w:ascii="Helvetica Neue" w:hAnsi="Helvetica Neue"/>
        </w:rPr>
        <w:t>National Toxicology Program</w:t>
      </w:r>
    </w:p>
    <w:p w14:paraId="5209DCED" w14:textId="6A7B538B" w:rsidR="00CA1A86" w:rsidRDefault="005F00BC" w:rsidP="00CA1A86">
      <w:pPr>
        <w:autoSpaceDE w:val="0"/>
        <w:autoSpaceDN w:val="0"/>
        <w:adjustRightInd w:val="0"/>
        <w:spacing w:before="160" w:after="160" w:line="288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Appendix 4.2. </w:t>
      </w:r>
      <w:bookmarkStart w:id="0" w:name="_GoBack"/>
      <w:bookmarkEnd w:id="0"/>
      <w:r w:rsidR="00CA1A86">
        <w:rPr>
          <w:rFonts w:ascii="Helvetica Neue" w:hAnsi="Helvetica Neue"/>
        </w:rPr>
        <w:t>Data Submission Requirements</w:t>
      </w:r>
    </w:p>
    <w:p w14:paraId="6B7E4D6B" w14:textId="676CEF7D" w:rsidR="00747F0B" w:rsidRPr="00CA1A86" w:rsidRDefault="00747F0B" w:rsidP="00CA1A86">
      <w:pPr>
        <w:autoSpaceDE w:val="0"/>
        <w:autoSpaceDN w:val="0"/>
        <w:adjustRightInd w:val="0"/>
        <w:spacing w:before="160" w:after="160" w:line="288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Final</w:t>
      </w:r>
    </w:p>
    <w:p w14:paraId="5F6D3F25" w14:textId="77777777" w:rsidR="00CA1A86" w:rsidRPr="00CA1A86" w:rsidRDefault="00CA1A86" w:rsidP="00CA1A86">
      <w:pPr>
        <w:autoSpaceDE w:val="0"/>
        <w:autoSpaceDN w:val="0"/>
        <w:adjustRightInd w:val="0"/>
        <w:spacing w:before="160" w:after="160" w:line="288" w:lineRule="auto"/>
        <w:jc w:val="center"/>
        <w:rPr>
          <w:rFonts w:ascii="Helvetica Neue" w:hAnsi="Helvetica Neue"/>
        </w:rPr>
      </w:pPr>
      <w:r w:rsidRPr="00CA1A86">
        <w:rPr>
          <w:rFonts w:ascii="Helvetica Neue" w:hAnsi="Helvetica Neue"/>
        </w:rPr>
        <w:t>August 11, 2016</w:t>
      </w:r>
    </w:p>
    <w:p w14:paraId="4AD1ECF6" w14:textId="7D1C607B" w:rsidR="008329EA" w:rsidRPr="002A41CC" w:rsidRDefault="00CA1A86" w:rsidP="00CA1A86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Helvetica Neue" w:hAnsi="Helvetica Neue"/>
          <w:i/>
          <w:u w:val="single"/>
        </w:rPr>
      </w:pPr>
      <w:r w:rsidRPr="00BA0B17">
        <w:br w:type="page"/>
      </w:r>
      <w:r w:rsidR="008329EA" w:rsidRPr="002A41CC">
        <w:rPr>
          <w:rFonts w:ascii="Helvetica Neue" w:hAnsi="Helvetica Neue"/>
          <w:i/>
          <w:u w:val="single"/>
        </w:rPr>
        <w:lastRenderedPageBreak/>
        <w:t>General Requirements</w:t>
      </w:r>
    </w:p>
    <w:p w14:paraId="727C6A23" w14:textId="77777777" w:rsidR="008329EA" w:rsidRPr="002A41CC" w:rsidRDefault="008329EA" w:rsidP="008329EA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 xml:space="preserve">Submitted data shall be tabulated. </w:t>
      </w:r>
    </w:p>
    <w:p w14:paraId="2A00B993" w14:textId="77777777" w:rsidR="008329EA" w:rsidRPr="002A41CC" w:rsidRDefault="008329EA" w:rsidP="008329EA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Tables shall include a header that describes the study from which the samples used to generate the data were obtained. Information that must be present in the header includes, but is not limited to:</w:t>
      </w:r>
    </w:p>
    <w:p w14:paraId="78DC15CA" w14:textId="77777777" w:rsidR="008329EA" w:rsidRPr="002A41CC" w:rsidRDefault="008329EA" w:rsidP="008329EA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Animal data: Species, strain, sex, and age of the sample source animals.</w:t>
      </w:r>
    </w:p>
    <w:p w14:paraId="2E3CDAF9" w14:textId="77777777" w:rsidR="008329EA" w:rsidRPr="002A41CC" w:rsidRDefault="008329EA" w:rsidP="008329EA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Study data: Study lab, study identifier (when available)</w:t>
      </w:r>
    </w:p>
    <w:p w14:paraId="6FA94E35" w14:textId="77777777" w:rsidR="008329EA" w:rsidRPr="002A41CC" w:rsidRDefault="008329EA" w:rsidP="008329EA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Chemical data: Chemical name, CAS reference number</w:t>
      </w:r>
    </w:p>
    <w:p w14:paraId="4D2A3998" w14:textId="77777777" w:rsidR="008329EA" w:rsidRPr="002A41CC" w:rsidRDefault="008329EA" w:rsidP="008329EA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S</w:t>
      </w:r>
      <w:r w:rsidR="003773D7" w:rsidRPr="002A41CC">
        <w:rPr>
          <w:rFonts w:ascii="Helvetica Neue" w:hAnsi="Helvetica Neue"/>
        </w:rPr>
        <w:t>ample data: Matrix (or vehicle);</w:t>
      </w:r>
      <w:r w:rsidRPr="002A41CC">
        <w:rPr>
          <w:rFonts w:ascii="Helvetica Neue" w:hAnsi="Helvetica Neue"/>
        </w:rPr>
        <w:t xml:space="preserve"> type(s) of samples </w:t>
      </w:r>
      <w:r w:rsidR="003773D7" w:rsidRPr="002A41CC">
        <w:rPr>
          <w:rFonts w:ascii="Helvetica Neue" w:hAnsi="Helvetica Neue"/>
        </w:rPr>
        <w:t xml:space="preserve">for which results are being reported, e.g., plasma, amniotic fluid, etc.; </w:t>
      </w:r>
      <w:r w:rsidRPr="002A41CC">
        <w:rPr>
          <w:rFonts w:ascii="Helvetica Neue" w:hAnsi="Helvetica Neue"/>
        </w:rPr>
        <w:t>number of samples</w:t>
      </w:r>
      <w:r w:rsidR="003773D7" w:rsidRPr="002A41CC">
        <w:rPr>
          <w:rFonts w:ascii="Helvetica Neue" w:hAnsi="Helvetica Neue"/>
        </w:rPr>
        <w:t xml:space="preserve"> of each type received; receipt date</w:t>
      </w:r>
      <w:r w:rsidR="00BE4825" w:rsidRPr="002A41CC">
        <w:rPr>
          <w:rFonts w:ascii="Helvetica Neue" w:hAnsi="Helvetica Neue"/>
        </w:rPr>
        <w:t>; and analysis date(s)</w:t>
      </w:r>
      <w:r w:rsidR="003773D7" w:rsidRPr="002A41CC">
        <w:rPr>
          <w:rFonts w:ascii="Helvetica Neue" w:hAnsi="Helvetica Neue"/>
        </w:rPr>
        <w:t>.</w:t>
      </w:r>
    </w:p>
    <w:p w14:paraId="67F05D40" w14:textId="77777777" w:rsidR="003773D7" w:rsidRPr="002A41CC" w:rsidRDefault="003773D7" w:rsidP="003773D7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Time-course data shall include a list of animal numbers and associated species/strain/sex of the animal, and the time point at which the sample was collected.</w:t>
      </w:r>
    </w:p>
    <w:p w14:paraId="0B3642B6" w14:textId="77777777" w:rsidR="00136E62" w:rsidRPr="002A41CC" w:rsidRDefault="00136E62" w:rsidP="003773D7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A summary of the method used to generate the data shall be included in the same file as the data.</w:t>
      </w:r>
    </w:p>
    <w:p w14:paraId="3BA9E728" w14:textId="77777777" w:rsidR="00136E62" w:rsidRPr="002A41CC" w:rsidRDefault="00136E62" w:rsidP="003773D7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The interim data file shall be uploaded to the NTP IMS and attached to the assignment that generated the data.</w:t>
      </w:r>
    </w:p>
    <w:p w14:paraId="0015B55D" w14:textId="77777777" w:rsidR="003773D7" w:rsidRPr="002A41CC" w:rsidRDefault="003773D7" w:rsidP="003773D7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Helvetica Neue" w:hAnsi="Helvetica Neue"/>
          <w:i/>
          <w:u w:val="single"/>
        </w:rPr>
      </w:pPr>
      <w:r w:rsidRPr="002A41CC">
        <w:rPr>
          <w:rFonts w:ascii="Helvetica Neue" w:hAnsi="Helvetica Neue"/>
          <w:i/>
          <w:u w:val="single"/>
        </w:rPr>
        <w:t>Interim Data Requirements</w:t>
      </w:r>
    </w:p>
    <w:p w14:paraId="5BDB5D5E" w14:textId="77777777" w:rsidR="003773D7" w:rsidRPr="002A41CC" w:rsidRDefault="003773D7" w:rsidP="003773D7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Interim data may be submitted in Microsoft Word™ or Excel™ formats or as a PDF file; depending on the data type.</w:t>
      </w:r>
      <w:r w:rsidR="00136E62" w:rsidRPr="002A41CC">
        <w:rPr>
          <w:rFonts w:ascii="Helvetica Neue" w:hAnsi="Helvetica Neue"/>
        </w:rPr>
        <w:t xml:space="preserve"> Except as described below, the file format shall be selected to best present the data.</w:t>
      </w:r>
    </w:p>
    <w:p w14:paraId="0999BBEA" w14:textId="77777777" w:rsidR="003773D7" w:rsidRPr="002A41CC" w:rsidRDefault="00DC0D5A" w:rsidP="003773D7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 xml:space="preserve">Biosample method validation and analysis </w:t>
      </w:r>
      <w:r w:rsidR="003773D7" w:rsidRPr="002A41CC">
        <w:rPr>
          <w:rFonts w:ascii="Helvetica Neue" w:hAnsi="Helvetica Neue"/>
        </w:rPr>
        <w:t>results</w:t>
      </w:r>
      <w:r w:rsidRPr="002A41CC">
        <w:rPr>
          <w:rFonts w:ascii="Helvetica Neue" w:hAnsi="Helvetica Neue"/>
        </w:rPr>
        <w:t>; and formulation validation</w:t>
      </w:r>
      <w:r w:rsidR="003773D7" w:rsidRPr="002A41CC">
        <w:rPr>
          <w:rFonts w:ascii="Helvetica Neue" w:hAnsi="Helvetica Neue"/>
        </w:rPr>
        <w:t xml:space="preserve"> and time course data shall be submitted in Excel™ format.</w:t>
      </w:r>
    </w:p>
    <w:p w14:paraId="69CABC2C" w14:textId="77777777" w:rsidR="00136E62" w:rsidRPr="002A41CC" w:rsidRDefault="00136E62" w:rsidP="003773D7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Dose analysis results shall be submitted in Word™ format.</w:t>
      </w:r>
    </w:p>
    <w:p w14:paraId="21A1DEB8" w14:textId="77777777" w:rsidR="00136E62" w:rsidRPr="002A41CC" w:rsidRDefault="00136E62" w:rsidP="003773D7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Chemical characterization data may be submitted in Word™ or PDF format.</w:t>
      </w:r>
    </w:p>
    <w:p w14:paraId="59EA008D" w14:textId="77777777" w:rsidR="003773D7" w:rsidRPr="002A41CC" w:rsidRDefault="003773D7" w:rsidP="003773D7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508-compliance is not required for interim data submissions.</w:t>
      </w:r>
    </w:p>
    <w:p w14:paraId="0123F48C" w14:textId="77777777" w:rsidR="00136E62" w:rsidRPr="002A41CC" w:rsidRDefault="00136E62" w:rsidP="003773D7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Interim data shall undergo a quality control (QC) check prior to submission, but does not require quality assurance (QA) review.</w:t>
      </w:r>
    </w:p>
    <w:p w14:paraId="5B6951BC" w14:textId="77777777" w:rsidR="00136E62" w:rsidRPr="002A41CC" w:rsidRDefault="00136E62" w:rsidP="00136E62">
      <w:pPr>
        <w:pStyle w:val="ListParagraph"/>
        <w:keepNext/>
        <w:numPr>
          <w:ilvl w:val="0"/>
          <w:numId w:val="1"/>
        </w:numPr>
        <w:spacing w:after="120" w:line="276" w:lineRule="auto"/>
        <w:contextualSpacing w:val="0"/>
        <w:rPr>
          <w:rFonts w:ascii="Helvetica Neue" w:hAnsi="Helvetica Neue"/>
          <w:i/>
          <w:u w:val="single"/>
        </w:rPr>
      </w:pPr>
      <w:r w:rsidRPr="002A41CC">
        <w:rPr>
          <w:rFonts w:ascii="Helvetica Neue" w:hAnsi="Helvetica Neue"/>
          <w:i/>
          <w:u w:val="single"/>
        </w:rPr>
        <w:t>Final Data Requirements</w:t>
      </w:r>
    </w:p>
    <w:p w14:paraId="72717FF2" w14:textId="77777777" w:rsidR="00136E62" w:rsidRPr="002A41CC" w:rsidRDefault="00136E62" w:rsidP="00136E6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When a final data submission is required (Section 4. Reporting Requirements and Deliverables) for a selected assignment type all data shall undergo QA review prior to submission.</w:t>
      </w:r>
    </w:p>
    <w:p w14:paraId="07466CBD" w14:textId="77777777" w:rsidR="00136E62" w:rsidRPr="002A41CC" w:rsidRDefault="00136E62" w:rsidP="00136E6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Final data may be submitted in Microsoft Word™ or Excel™ formats or as a PDF file; depending on the data type. Except as described below, the file format shall be selected to best present the data.</w:t>
      </w:r>
    </w:p>
    <w:p w14:paraId="33C65206" w14:textId="77777777" w:rsidR="00136E62" w:rsidRPr="002A41CC" w:rsidRDefault="00136E62" w:rsidP="00136E62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Biosample analysis results and time course data shall be submitted in Excel™ format.</w:t>
      </w:r>
    </w:p>
    <w:p w14:paraId="5A456EF8" w14:textId="77777777" w:rsidR="00136E62" w:rsidRPr="002A41CC" w:rsidRDefault="00136E62" w:rsidP="00136E62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Dose analysis results shall be submitted in Word™ format.</w:t>
      </w:r>
    </w:p>
    <w:p w14:paraId="34BF022D" w14:textId="77777777" w:rsidR="00136E62" w:rsidRPr="002A41CC" w:rsidRDefault="00136E62" w:rsidP="00136E62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Chemical characterization data may be submitted in Word™ or PDF format.</w:t>
      </w:r>
    </w:p>
    <w:p w14:paraId="1EC34946" w14:textId="77777777" w:rsidR="00136E62" w:rsidRPr="002A41CC" w:rsidRDefault="0086663F" w:rsidP="00136E6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Final data submissions must be Section 508 compliant</w:t>
      </w:r>
      <w:r w:rsidR="00136E62" w:rsidRPr="002A41CC">
        <w:rPr>
          <w:rFonts w:ascii="Helvetica Neue" w:hAnsi="Helvetica Neue"/>
        </w:rPr>
        <w:t>.</w:t>
      </w:r>
    </w:p>
    <w:p w14:paraId="44DEBC80" w14:textId="77777777" w:rsidR="00136E62" w:rsidRPr="002A41CC" w:rsidRDefault="0086663F" w:rsidP="0086663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Helvetica Neue" w:hAnsi="Helvetica Neue"/>
          <w:i/>
          <w:u w:val="single"/>
        </w:rPr>
      </w:pPr>
      <w:r w:rsidRPr="002A41CC">
        <w:rPr>
          <w:rFonts w:ascii="Helvetica Neue" w:hAnsi="Helvetica Neue"/>
          <w:i/>
          <w:u w:val="single"/>
        </w:rPr>
        <w:t>Excel™ File Format</w:t>
      </w:r>
    </w:p>
    <w:p w14:paraId="2FF24B93" w14:textId="77777777" w:rsidR="0086663F" w:rsidRPr="002A41CC" w:rsidRDefault="0086663F" w:rsidP="0086663F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 xml:space="preserve">Tab 1 shall include all of the header information described above. </w:t>
      </w:r>
    </w:p>
    <w:p w14:paraId="7D4A0E68" w14:textId="77777777" w:rsidR="0086663F" w:rsidRPr="002A41CC" w:rsidRDefault="0086663F" w:rsidP="0086663F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Excel™ spreadsheets for time-course data shall also include the animal number information described above.</w:t>
      </w:r>
    </w:p>
    <w:p w14:paraId="1D179AFA" w14:textId="77777777" w:rsidR="0086663F" w:rsidRPr="002A41CC" w:rsidRDefault="0086663F" w:rsidP="0086663F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Tab 2 shall include the method summary.</w:t>
      </w:r>
    </w:p>
    <w:p w14:paraId="2DA13194" w14:textId="77777777" w:rsidR="0086663F" w:rsidRPr="002A41CC" w:rsidRDefault="0086663F" w:rsidP="0086663F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 xml:space="preserve">Tab 3 et seq. shall include results for each species, strain, and sex for which samples were analyzed. </w:t>
      </w:r>
    </w:p>
    <w:p w14:paraId="1BF7BC8E" w14:textId="77777777" w:rsidR="0086663F" w:rsidRPr="002A41CC" w:rsidRDefault="0086663F" w:rsidP="0086663F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Data shall be organized so that data for only one species/strain/sex</w:t>
      </w:r>
      <w:r w:rsidR="00BE4825" w:rsidRPr="002A41CC">
        <w:rPr>
          <w:rFonts w:ascii="Helvetica Neue" w:hAnsi="Helvetica Neue"/>
        </w:rPr>
        <w:t xml:space="preserve"> and dose</w:t>
      </w:r>
      <w:r w:rsidRPr="002A41CC">
        <w:rPr>
          <w:rFonts w:ascii="Helvetica Neue" w:hAnsi="Helvetica Neue"/>
        </w:rPr>
        <w:t xml:space="preserve"> is presented on each tab.</w:t>
      </w:r>
    </w:p>
    <w:p w14:paraId="0A09597F" w14:textId="77777777" w:rsidR="0086663F" w:rsidRPr="002A41CC" w:rsidRDefault="0086663F" w:rsidP="0086663F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 xml:space="preserve">Each tab shall contain </w:t>
      </w:r>
      <w:r w:rsidR="00BE4825" w:rsidRPr="002A41CC">
        <w:rPr>
          <w:rFonts w:ascii="Helvetica Neue" w:hAnsi="Helvetica Neue"/>
        </w:rPr>
        <w:t>header information with the study, species/strain/sex data presented on the tab, sample receipt dates, analysis dates, ChemTask number, and lab SOP or AM number used for the analysis.</w:t>
      </w:r>
    </w:p>
    <w:p w14:paraId="23BB22AC" w14:textId="77777777" w:rsidR="00BE4825" w:rsidRPr="002A41CC" w:rsidRDefault="00BE4825" w:rsidP="0086663F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rFonts w:ascii="Helvetica Neue" w:hAnsi="Helvetica Neue"/>
        </w:rPr>
      </w:pPr>
      <w:r w:rsidRPr="002A41CC">
        <w:rPr>
          <w:rFonts w:ascii="Helvetica Neue" w:hAnsi="Helvetica Neue"/>
        </w:rPr>
        <w:t>Tabs shall be labeled with the species-sex, and dose of the sample results presented on the tab, e.g., M-mouse 500 mg/kg.</w:t>
      </w:r>
    </w:p>
    <w:sectPr w:rsidR="00BE4825" w:rsidRPr="002A41CC" w:rsidSect="0015660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4A7B" w14:textId="77777777" w:rsidR="002A41CC" w:rsidRDefault="002A41CC" w:rsidP="002A41CC">
      <w:r>
        <w:separator/>
      </w:r>
    </w:p>
  </w:endnote>
  <w:endnote w:type="continuationSeparator" w:id="0">
    <w:p w14:paraId="260B9EF2" w14:textId="77777777" w:rsidR="002A41CC" w:rsidRDefault="002A41CC" w:rsidP="002A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FD00" w14:textId="77777777" w:rsidR="002A41CC" w:rsidRDefault="002A41CC" w:rsidP="007A3D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C9095" w14:textId="77777777" w:rsidR="002A41CC" w:rsidRDefault="002A41CC" w:rsidP="002A41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B80C" w14:textId="77777777" w:rsidR="002A41CC" w:rsidRPr="002A41CC" w:rsidRDefault="002A41CC" w:rsidP="007A3DBC">
    <w:pPr>
      <w:pStyle w:val="Footer"/>
      <w:framePr w:wrap="around" w:vAnchor="text" w:hAnchor="margin" w:xAlign="right" w:y="1"/>
      <w:rPr>
        <w:rStyle w:val="PageNumber"/>
        <w:rFonts w:ascii="Helvetica Neue" w:hAnsi="Helvetica Neue"/>
        <w:sz w:val="22"/>
        <w:szCs w:val="22"/>
      </w:rPr>
    </w:pPr>
    <w:r w:rsidRPr="002A41CC">
      <w:rPr>
        <w:rStyle w:val="PageNumber"/>
        <w:rFonts w:ascii="Helvetica Neue" w:hAnsi="Helvetica Neue"/>
        <w:sz w:val="22"/>
        <w:szCs w:val="22"/>
      </w:rPr>
      <w:fldChar w:fldCharType="begin"/>
    </w:r>
    <w:r w:rsidRPr="002A41CC">
      <w:rPr>
        <w:rStyle w:val="PageNumber"/>
        <w:rFonts w:ascii="Helvetica Neue" w:hAnsi="Helvetica Neue"/>
        <w:sz w:val="22"/>
        <w:szCs w:val="22"/>
      </w:rPr>
      <w:instrText xml:space="preserve">PAGE  </w:instrText>
    </w:r>
    <w:r w:rsidRPr="002A41CC">
      <w:rPr>
        <w:rStyle w:val="PageNumber"/>
        <w:rFonts w:ascii="Helvetica Neue" w:hAnsi="Helvetica Neue"/>
        <w:sz w:val="22"/>
        <w:szCs w:val="22"/>
      </w:rPr>
      <w:fldChar w:fldCharType="separate"/>
    </w:r>
    <w:r w:rsidR="005F00BC">
      <w:rPr>
        <w:rStyle w:val="PageNumber"/>
        <w:rFonts w:ascii="Helvetica Neue" w:hAnsi="Helvetica Neue"/>
        <w:noProof/>
        <w:sz w:val="22"/>
        <w:szCs w:val="22"/>
      </w:rPr>
      <w:t>1</w:t>
    </w:r>
    <w:r w:rsidRPr="002A41CC">
      <w:rPr>
        <w:rStyle w:val="PageNumber"/>
        <w:rFonts w:ascii="Helvetica Neue" w:hAnsi="Helvetica Neue"/>
        <w:sz w:val="22"/>
        <w:szCs w:val="22"/>
      </w:rPr>
      <w:fldChar w:fldCharType="end"/>
    </w:r>
  </w:p>
  <w:p w14:paraId="185E9AA0" w14:textId="4CA36C4F" w:rsidR="002A41CC" w:rsidRPr="002A41CC" w:rsidRDefault="002A41CC" w:rsidP="002A41CC">
    <w:pPr>
      <w:pStyle w:val="Footer"/>
      <w:tabs>
        <w:tab w:val="clear" w:pos="4320"/>
        <w:tab w:val="clear" w:pos="8640"/>
        <w:tab w:val="right" w:pos="8280"/>
      </w:tabs>
      <w:ind w:right="360"/>
      <w:rPr>
        <w:rFonts w:ascii="Helvetica Neue" w:hAnsi="Helvetica Neue"/>
        <w:sz w:val="22"/>
        <w:szCs w:val="22"/>
      </w:rPr>
    </w:pPr>
    <w:r w:rsidRPr="002A41CC">
      <w:rPr>
        <w:rFonts w:ascii="Helvetica Neue" w:hAnsi="Helvetica Neue"/>
        <w:sz w:val="22"/>
        <w:szCs w:val="22"/>
      </w:rPr>
      <w:t xml:space="preserve">Final </w:t>
    </w:r>
    <w:r w:rsidR="00EE1784">
      <w:rPr>
        <w:rFonts w:ascii="Helvetica Neue" w:hAnsi="Helvetica Neue"/>
        <w:sz w:val="22"/>
        <w:szCs w:val="22"/>
      </w:rPr>
      <w:t xml:space="preserve">– </w:t>
    </w:r>
    <w:r w:rsidRPr="002A41CC">
      <w:rPr>
        <w:rFonts w:ascii="Helvetica Neue" w:hAnsi="Helvetica Neue"/>
        <w:sz w:val="22"/>
        <w:szCs w:val="22"/>
      </w:rPr>
      <w:t xml:space="preserve">Version </w:t>
    </w:r>
    <w:r w:rsidR="00CA1A86">
      <w:rPr>
        <w:rFonts w:ascii="Helvetica Neue" w:hAnsi="Helvetica Neue"/>
        <w:sz w:val="22"/>
        <w:szCs w:val="22"/>
      </w:rPr>
      <w:t>8</w:t>
    </w:r>
    <w:r w:rsidRPr="002A41CC">
      <w:rPr>
        <w:rFonts w:ascii="Helvetica Neue" w:hAnsi="Helvetica Neue"/>
        <w:sz w:val="22"/>
        <w:szCs w:val="22"/>
      </w:rPr>
      <w:t>.11.16</w:t>
    </w:r>
    <w:r w:rsidRPr="002A41CC">
      <w:rPr>
        <w:rFonts w:ascii="Helvetica Neue" w:hAnsi="Helvetica Neue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BA48" w14:textId="77777777" w:rsidR="002A41CC" w:rsidRDefault="002A41CC" w:rsidP="002A41CC">
      <w:r>
        <w:separator/>
      </w:r>
    </w:p>
  </w:footnote>
  <w:footnote w:type="continuationSeparator" w:id="0">
    <w:p w14:paraId="0C451916" w14:textId="77777777" w:rsidR="002A41CC" w:rsidRDefault="002A41CC" w:rsidP="002A4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E015" w14:textId="7F4F717A" w:rsidR="002A41CC" w:rsidRPr="00156602" w:rsidRDefault="002A41CC" w:rsidP="00156602">
    <w:pPr>
      <w:pStyle w:val="Header"/>
      <w:tabs>
        <w:tab w:val="clear" w:pos="4320"/>
        <w:tab w:val="clear" w:pos="8640"/>
        <w:tab w:val="left" w:pos="3960"/>
      </w:tabs>
      <w:rPr>
        <w:rFonts w:ascii="Helvetica Neue" w:hAnsi="Helvetica Neue"/>
        <w:sz w:val="22"/>
        <w:szCs w:val="22"/>
      </w:rPr>
    </w:pPr>
    <w:r w:rsidRPr="00156602">
      <w:rPr>
        <w:rFonts w:ascii="Helvetica Neue" w:hAnsi="Helvetica Neue"/>
        <w:sz w:val="22"/>
        <w:szCs w:val="22"/>
      </w:rPr>
      <w:t>NTP Chemistry Specifications</w:t>
    </w:r>
    <w:r w:rsidRPr="00156602">
      <w:rPr>
        <w:rFonts w:ascii="Helvetica Neue" w:hAnsi="Helvetica Neue"/>
        <w:sz w:val="22"/>
        <w:szCs w:val="22"/>
      </w:rPr>
      <w:tab/>
    </w:r>
    <w:r w:rsidR="003A5C6B">
      <w:rPr>
        <w:rFonts w:ascii="Helvetica Neue" w:hAnsi="Helvetica Neue"/>
        <w:sz w:val="22"/>
        <w:szCs w:val="22"/>
      </w:rPr>
      <w:t>Part 4.,</w:t>
    </w:r>
    <w:r w:rsidR="00156602" w:rsidRPr="00156602">
      <w:rPr>
        <w:rFonts w:ascii="Helvetica Neue" w:hAnsi="Helvetica Neue"/>
        <w:sz w:val="22"/>
        <w:szCs w:val="22"/>
      </w:rPr>
      <w:t xml:space="preserve"> </w:t>
    </w:r>
    <w:r w:rsidR="003A5C6B">
      <w:rPr>
        <w:rFonts w:ascii="Helvetica Neue" w:hAnsi="Helvetica Neue"/>
        <w:sz w:val="22"/>
        <w:szCs w:val="22"/>
      </w:rPr>
      <w:t xml:space="preserve">Appendix </w:t>
    </w:r>
    <w:r w:rsidRPr="00156602">
      <w:rPr>
        <w:rFonts w:ascii="Helvetica Neue" w:hAnsi="Helvetica Neue"/>
        <w:sz w:val="22"/>
        <w:szCs w:val="22"/>
      </w:rPr>
      <w:t>2. Data Submission Requirements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AB3CD0"/>
    <w:multiLevelType w:val="multilevel"/>
    <w:tmpl w:val="96B2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A"/>
    <w:rsid w:val="00136E62"/>
    <w:rsid w:val="00156602"/>
    <w:rsid w:val="0026768E"/>
    <w:rsid w:val="002A41CC"/>
    <w:rsid w:val="003773D7"/>
    <w:rsid w:val="003A5C6B"/>
    <w:rsid w:val="005F00BC"/>
    <w:rsid w:val="00732387"/>
    <w:rsid w:val="00747F0B"/>
    <w:rsid w:val="008329EA"/>
    <w:rsid w:val="0086663F"/>
    <w:rsid w:val="009E105C"/>
    <w:rsid w:val="00B927CF"/>
    <w:rsid w:val="00BE4825"/>
    <w:rsid w:val="00CA1A86"/>
    <w:rsid w:val="00DC0D5A"/>
    <w:rsid w:val="00EE1784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53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29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4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CC"/>
  </w:style>
  <w:style w:type="paragraph" w:styleId="Footer">
    <w:name w:val="footer"/>
    <w:basedOn w:val="Normal"/>
    <w:link w:val="FooterChar"/>
    <w:uiPriority w:val="99"/>
    <w:unhideWhenUsed/>
    <w:rsid w:val="002A4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CC"/>
  </w:style>
  <w:style w:type="character" w:styleId="PageNumber">
    <w:name w:val="page number"/>
    <w:basedOn w:val="DefaultParagraphFont"/>
    <w:uiPriority w:val="99"/>
    <w:semiHidden/>
    <w:unhideWhenUsed/>
    <w:rsid w:val="002A4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29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4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CC"/>
  </w:style>
  <w:style w:type="paragraph" w:styleId="Footer">
    <w:name w:val="footer"/>
    <w:basedOn w:val="Normal"/>
    <w:link w:val="FooterChar"/>
    <w:uiPriority w:val="99"/>
    <w:unhideWhenUsed/>
    <w:rsid w:val="002A4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CC"/>
  </w:style>
  <w:style w:type="character" w:styleId="PageNumber">
    <w:name w:val="page number"/>
    <w:basedOn w:val="DefaultParagraphFont"/>
    <w:uiPriority w:val="99"/>
    <w:semiHidden/>
    <w:unhideWhenUsed/>
    <w:rsid w:val="002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FF858FB9D14D9BB7D638E12FD9BE" ma:contentTypeVersion="0" ma:contentTypeDescription="Create a new document." ma:contentTypeScope="" ma:versionID="c4d63a54f8941f102039c17e28a7f9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9a3d61c0333de7709766ae72c7e6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A8A86-AF2C-4241-A794-FB865D919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A8E20-5E12-40F6-8497-FC2DE95E944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2C8768-40F2-4AA3-9AFF-6AC18CAD3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2799</Characters>
  <Application>Microsoft Macintosh Word</Application>
  <DocSecurity>0</DocSecurity>
  <Lines>23</Lines>
  <Paragraphs>6</Paragraphs>
  <ScaleCrop>false</ScaleCrop>
  <Company>NIEHS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4.2 Data Submission Requirements</dc:title>
  <dc:subject/>
  <dc:creator>Brad Collins</dc:creator>
  <cp:keywords/>
  <dc:description/>
  <cp:lastModifiedBy>Brad Collins</cp:lastModifiedBy>
  <cp:revision>5</cp:revision>
  <cp:lastPrinted>2016-04-27T19:59:00Z</cp:lastPrinted>
  <dcterms:created xsi:type="dcterms:W3CDTF">2016-08-11T20:23:00Z</dcterms:created>
  <dcterms:modified xsi:type="dcterms:W3CDTF">2016-08-11T20:36:00Z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0x010100DE10FF858FB9D14D9BB7D638E12FD9BE</vt:lpwstr>
  </property>
</Properties>
</file>