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CAA11" w14:textId="77777777" w:rsidR="00D75233" w:rsidRDefault="00D75233" w:rsidP="00BB2263">
      <w:pPr>
        <w:widowControl w:val="0"/>
        <w:autoSpaceDE w:val="0"/>
        <w:autoSpaceDN w:val="0"/>
        <w:adjustRightInd w:val="0"/>
        <w:spacing w:before="160" w:after="160"/>
        <w:jc w:val="center"/>
        <w:rPr>
          <w:rFonts w:cs="Optima"/>
        </w:rPr>
      </w:pPr>
    </w:p>
    <w:p w14:paraId="3A25010E" w14:textId="77777777" w:rsidR="00D75233" w:rsidRDefault="00D75233" w:rsidP="00BB2263">
      <w:pPr>
        <w:widowControl w:val="0"/>
        <w:autoSpaceDE w:val="0"/>
        <w:autoSpaceDN w:val="0"/>
        <w:adjustRightInd w:val="0"/>
        <w:spacing w:before="160" w:after="160"/>
        <w:jc w:val="center"/>
        <w:rPr>
          <w:rFonts w:cs="Optima"/>
        </w:rPr>
      </w:pPr>
    </w:p>
    <w:p w14:paraId="38A63660" w14:textId="77777777" w:rsidR="00D75233" w:rsidRDefault="00D75233" w:rsidP="00BB2263">
      <w:pPr>
        <w:widowControl w:val="0"/>
        <w:autoSpaceDE w:val="0"/>
        <w:autoSpaceDN w:val="0"/>
        <w:adjustRightInd w:val="0"/>
        <w:spacing w:before="160" w:after="160"/>
        <w:jc w:val="center"/>
        <w:rPr>
          <w:rFonts w:cs="Optima"/>
        </w:rPr>
      </w:pPr>
    </w:p>
    <w:p w14:paraId="5B80D4DE" w14:textId="77777777" w:rsidR="00D75233" w:rsidRDefault="00D75233" w:rsidP="00BB2263">
      <w:pPr>
        <w:widowControl w:val="0"/>
        <w:autoSpaceDE w:val="0"/>
        <w:autoSpaceDN w:val="0"/>
        <w:adjustRightInd w:val="0"/>
        <w:spacing w:before="160" w:after="160"/>
        <w:jc w:val="center"/>
        <w:rPr>
          <w:rFonts w:cs="Optima"/>
        </w:rPr>
      </w:pPr>
    </w:p>
    <w:p w14:paraId="0B1E37D5" w14:textId="77777777" w:rsidR="006D7F13" w:rsidRDefault="006D7F13" w:rsidP="00BB2263">
      <w:pPr>
        <w:widowControl w:val="0"/>
        <w:autoSpaceDE w:val="0"/>
        <w:autoSpaceDN w:val="0"/>
        <w:adjustRightInd w:val="0"/>
        <w:spacing w:before="160" w:after="160"/>
        <w:jc w:val="center"/>
        <w:rPr>
          <w:rFonts w:cs="Optima"/>
        </w:rPr>
      </w:pPr>
    </w:p>
    <w:p w14:paraId="7F4658C7" w14:textId="77777777" w:rsidR="00D57DD1" w:rsidRDefault="00D57DD1" w:rsidP="00BB2263">
      <w:pPr>
        <w:widowControl w:val="0"/>
        <w:autoSpaceDE w:val="0"/>
        <w:autoSpaceDN w:val="0"/>
        <w:adjustRightInd w:val="0"/>
        <w:spacing w:before="160" w:after="160"/>
        <w:jc w:val="center"/>
        <w:rPr>
          <w:rFonts w:cs="Optima"/>
        </w:rPr>
      </w:pPr>
    </w:p>
    <w:p w14:paraId="74F53D87" w14:textId="77777777" w:rsidR="00D57DD1" w:rsidRDefault="00D57DD1" w:rsidP="00D57DD1">
      <w:pPr>
        <w:autoSpaceDE w:val="0"/>
        <w:autoSpaceDN w:val="0"/>
        <w:adjustRightInd w:val="0"/>
        <w:spacing w:before="160" w:after="160"/>
        <w:jc w:val="center"/>
      </w:pPr>
      <w:r>
        <w:t>Chemistry Specifications for Chemistry Services Contractors</w:t>
      </w:r>
    </w:p>
    <w:p w14:paraId="778E1E15" w14:textId="77777777" w:rsidR="00D75233" w:rsidRDefault="00D75233" w:rsidP="00BB2263">
      <w:pPr>
        <w:widowControl w:val="0"/>
        <w:autoSpaceDE w:val="0"/>
        <w:autoSpaceDN w:val="0"/>
        <w:adjustRightInd w:val="0"/>
        <w:spacing w:before="160" w:after="160"/>
        <w:jc w:val="center"/>
        <w:rPr>
          <w:rFonts w:cs="Optima"/>
        </w:rPr>
      </w:pPr>
      <w:r>
        <w:rPr>
          <w:rFonts w:cs="Optima"/>
        </w:rPr>
        <w:t>National Toxicology Program</w:t>
      </w:r>
    </w:p>
    <w:p w14:paraId="7D83618B" w14:textId="34420077" w:rsidR="00ED6669" w:rsidRDefault="00ED6669" w:rsidP="00BB2263">
      <w:pPr>
        <w:widowControl w:val="0"/>
        <w:autoSpaceDE w:val="0"/>
        <w:autoSpaceDN w:val="0"/>
        <w:adjustRightInd w:val="0"/>
        <w:spacing w:before="160" w:after="160"/>
        <w:jc w:val="center"/>
        <w:rPr>
          <w:rFonts w:cs="Optima"/>
        </w:rPr>
      </w:pPr>
      <w:r>
        <w:rPr>
          <w:rFonts w:cs="Optima"/>
        </w:rPr>
        <w:t>Reporting Requirements</w:t>
      </w:r>
    </w:p>
    <w:p w14:paraId="41921669" w14:textId="0030976E" w:rsidR="004B1077" w:rsidRDefault="004B1077" w:rsidP="00BB2263">
      <w:pPr>
        <w:widowControl w:val="0"/>
        <w:autoSpaceDE w:val="0"/>
        <w:autoSpaceDN w:val="0"/>
        <w:adjustRightInd w:val="0"/>
        <w:spacing w:before="160" w:after="160"/>
        <w:jc w:val="center"/>
        <w:rPr>
          <w:rFonts w:cs="Optima"/>
        </w:rPr>
      </w:pPr>
      <w:r>
        <w:rPr>
          <w:rFonts w:cs="Optima"/>
        </w:rPr>
        <w:t>Final</w:t>
      </w:r>
    </w:p>
    <w:p w14:paraId="01E7C045" w14:textId="24E7EB9F" w:rsidR="00D75233" w:rsidRDefault="00453B0D" w:rsidP="00BB2263">
      <w:pPr>
        <w:widowControl w:val="0"/>
        <w:autoSpaceDE w:val="0"/>
        <w:autoSpaceDN w:val="0"/>
        <w:adjustRightInd w:val="0"/>
        <w:jc w:val="center"/>
        <w:rPr>
          <w:rFonts w:cs="Optima"/>
        </w:rPr>
      </w:pPr>
      <w:r>
        <w:rPr>
          <w:rFonts w:cs="Optima"/>
        </w:rPr>
        <w:t>August 11</w:t>
      </w:r>
      <w:r w:rsidR="00B00A86">
        <w:rPr>
          <w:rFonts w:cs="Optima"/>
        </w:rPr>
        <w:t>, 2016</w:t>
      </w:r>
    </w:p>
    <w:p w14:paraId="57BA5BCA" w14:textId="77777777" w:rsidR="0005522C" w:rsidRDefault="0005522C" w:rsidP="00BB2263">
      <w:pPr>
        <w:widowControl w:val="0"/>
        <w:autoSpaceDE w:val="0"/>
        <w:autoSpaceDN w:val="0"/>
        <w:adjustRightInd w:val="0"/>
        <w:jc w:val="center"/>
        <w:rPr>
          <w:rFonts w:cs="Optima"/>
        </w:rPr>
      </w:pPr>
    </w:p>
    <w:p w14:paraId="23603651" w14:textId="3D10846A" w:rsidR="0005522C" w:rsidRDefault="0005522C" w:rsidP="00BB2263">
      <w:pPr>
        <w:widowControl w:val="0"/>
        <w:autoSpaceDE w:val="0"/>
        <w:autoSpaceDN w:val="0"/>
        <w:adjustRightInd w:val="0"/>
        <w:jc w:val="center"/>
        <w:rPr>
          <w:rFonts w:cs="Optima"/>
        </w:rPr>
      </w:pPr>
      <w:r>
        <w:rPr>
          <w:rFonts w:cs="Optima"/>
        </w:rPr>
        <w:t>Revised August 15, 2017</w:t>
      </w:r>
    </w:p>
    <w:p w14:paraId="32C7BB7C" w14:textId="77777777" w:rsidR="00D75233" w:rsidRDefault="00D75233" w:rsidP="00BB2263">
      <w:pPr>
        <w:widowControl w:val="0"/>
        <w:autoSpaceDE w:val="0"/>
        <w:autoSpaceDN w:val="0"/>
        <w:adjustRightInd w:val="0"/>
        <w:rPr>
          <w:rFonts w:cs="Optima"/>
          <w:b/>
          <w:bCs/>
        </w:rPr>
      </w:pPr>
      <w:r>
        <w:rPr>
          <w:rFonts w:cs="Optima"/>
          <w:b/>
          <w:bCs/>
        </w:rPr>
        <w:br w:type="page"/>
      </w:r>
    </w:p>
    <w:p w14:paraId="3370422A" w14:textId="77777777" w:rsidR="00DC0C92" w:rsidRPr="00B65BE1" w:rsidRDefault="00DC0C92" w:rsidP="00DC0C92">
      <w:pPr>
        <w:pStyle w:val="APHeader1"/>
        <w:rPr>
          <w:i/>
        </w:rPr>
      </w:pPr>
      <w:r w:rsidRPr="00B65BE1">
        <w:rPr>
          <w:i/>
        </w:rPr>
        <w:lastRenderedPageBreak/>
        <w:t>Introduction</w:t>
      </w:r>
    </w:p>
    <w:p w14:paraId="19DEC9F5" w14:textId="77777777" w:rsidR="00DC0C92" w:rsidRPr="00DC0C92" w:rsidRDefault="00DC0C92" w:rsidP="00DC0C92">
      <w:pPr>
        <w:widowControl w:val="0"/>
        <w:autoSpaceDE w:val="0"/>
        <w:autoSpaceDN w:val="0"/>
        <w:adjustRightInd w:val="0"/>
        <w:spacing w:line="24" w:lineRule="atLeast"/>
        <w:ind w:left="360"/>
        <w:rPr>
          <w:rFonts w:cs="Optima"/>
        </w:rPr>
      </w:pPr>
      <w:r w:rsidRPr="00DC0C92">
        <w:rPr>
          <w:rFonts w:cs="Optima"/>
        </w:rPr>
        <w:t>A deliverable is the product of work done on this contract; the finished result of a step of work; or any unique and verifiable product, result or capability to perform a service that must be produced to complete a process, phase or project under this contract.</w:t>
      </w:r>
    </w:p>
    <w:p w14:paraId="324455C3" w14:textId="6EE71A0B" w:rsidR="00DC0C92" w:rsidRDefault="00DC0C92" w:rsidP="00DC0C92">
      <w:pPr>
        <w:pStyle w:val="ListParagraph"/>
        <w:widowControl w:val="0"/>
        <w:numPr>
          <w:ilvl w:val="0"/>
          <w:numId w:val="4"/>
        </w:numPr>
        <w:autoSpaceDE w:val="0"/>
        <w:autoSpaceDN w:val="0"/>
        <w:adjustRightInd w:val="0"/>
        <w:spacing w:line="24" w:lineRule="atLeast"/>
        <w:rPr>
          <w:rFonts w:cs="Optima"/>
        </w:rPr>
      </w:pPr>
      <w:r>
        <w:rPr>
          <w:rFonts w:cs="Optima"/>
        </w:rPr>
        <w:t>Required Reports (see below) for all contract activities shall comply with the requirements found in the NTP Chemistry Specifications with respect to submission milestones, report formats and content, and reporting timeframes.</w:t>
      </w:r>
    </w:p>
    <w:p w14:paraId="7EA35C2F" w14:textId="37E5A53A" w:rsidR="00DC0C92" w:rsidRDefault="00DC0C92" w:rsidP="00DC0C92">
      <w:pPr>
        <w:pStyle w:val="ListParagraph"/>
        <w:widowControl w:val="0"/>
        <w:numPr>
          <w:ilvl w:val="0"/>
          <w:numId w:val="4"/>
        </w:numPr>
        <w:autoSpaceDE w:val="0"/>
        <w:autoSpaceDN w:val="0"/>
        <w:adjustRightInd w:val="0"/>
        <w:spacing w:line="24" w:lineRule="atLeast"/>
        <w:rPr>
          <w:rFonts w:cs="Optima"/>
        </w:rPr>
      </w:pPr>
      <w:r>
        <w:rPr>
          <w:rFonts w:cs="Optima"/>
        </w:rPr>
        <w:t>All submitted electronic copies of Required</w:t>
      </w:r>
      <w:r w:rsidR="005553F4">
        <w:rPr>
          <w:rFonts w:cs="Optima"/>
        </w:rPr>
        <w:t xml:space="preserve"> Final</w:t>
      </w:r>
      <w:r>
        <w:rPr>
          <w:rFonts w:cs="Optima"/>
        </w:rPr>
        <w:t xml:space="preserve"> Reports must be Section 508-compliant. A description of requirements for 508-compliance of electronic documents can be found at </w:t>
      </w:r>
      <w:hyperlink r:id="rId10" w:history="1">
        <w:r>
          <w:rPr>
            <w:rFonts w:cs="Optima"/>
          </w:rPr>
          <w:t>http://www.hhs.gov/web/508/index.html</w:t>
        </w:r>
      </w:hyperlink>
    </w:p>
    <w:p w14:paraId="3ED0B0F3" w14:textId="77777777" w:rsidR="00DC0C92" w:rsidRPr="000D1D20" w:rsidRDefault="00DC0C92" w:rsidP="00DC0C92">
      <w:pPr>
        <w:pStyle w:val="ListParagraph"/>
        <w:widowControl w:val="0"/>
        <w:numPr>
          <w:ilvl w:val="0"/>
          <w:numId w:val="4"/>
        </w:numPr>
        <w:autoSpaceDE w:val="0"/>
        <w:autoSpaceDN w:val="0"/>
        <w:adjustRightInd w:val="0"/>
        <w:spacing w:line="24" w:lineRule="atLeast"/>
        <w:rPr>
          <w:rFonts w:cs="Optima"/>
          <w:i/>
          <w:u w:val="single"/>
        </w:rPr>
      </w:pPr>
      <w:r w:rsidRPr="000D1D20">
        <w:rPr>
          <w:rFonts w:cs="Optima"/>
          <w:i/>
          <w:u w:val="single"/>
        </w:rPr>
        <w:t>Required Reports</w:t>
      </w:r>
    </w:p>
    <w:p w14:paraId="6D9CF8C6" w14:textId="004B24FC" w:rsidR="00306EDA" w:rsidRPr="000D1D20" w:rsidRDefault="000D1D20" w:rsidP="00DC0C92">
      <w:pPr>
        <w:pStyle w:val="ListParagraph"/>
        <w:widowControl w:val="0"/>
        <w:numPr>
          <w:ilvl w:val="1"/>
          <w:numId w:val="4"/>
        </w:numPr>
        <w:autoSpaceDE w:val="0"/>
        <w:autoSpaceDN w:val="0"/>
        <w:adjustRightInd w:val="0"/>
        <w:spacing w:line="24" w:lineRule="atLeast"/>
        <w:rPr>
          <w:rFonts w:cs="Optima"/>
          <w:i/>
        </w:rPr>
      </w:pPr>
      <w:r w:rsidRPr="000D1D20">
        <w:rPr>
          <w:rFonts w:cs="Optima"/>
          <w:i/>
        </w:rPr>
        <w:t>Contract Management</w:t>
      </w:r>
    </w:p>
    <w:p w14:paraId="4223EF33" w14:textId="3A00C269" w:rsidR="00DC0C92" w:rsidRPr="00306EDA" w:rsidRDefault="00306EDA" w:rsidP="00306EDA">
      <w:pPr>
        <w:widowControl w:val="0"/>
        <w:autoSpaceDE w:val="0"/>
        <w:autoSpaceDN w:val="0"/>
        <w:adjustRightInd w:val="0"/>
        <w:spacing w:line="24" w:lineRule="atLeast"/>
        <w:ind w:left="1080"/>
        <w:rPr>
          <w:rFonts w:cs="Optima"/>
        </w:rPr>
      </w:pPr>
      <w:r w:rsidRPr="00306EDA">
        <w:rPr>
          <w:rFonts w:cs="Optima"/>
        </w:rPr>
        <w:t>Contract management reports consist</w:t>
      </w:r>
      <w:r w:rsidR="00DC0C92" w:rsidRPr="00306EDA">
        <w:rPr>
          <w:rFonts w:cs="Optima"/>
        </w:rPr>
        <w:t xml:space="preserve"> of the Quality Management Plan (QMP), Health and Safety Plan (HASP), IT Security Plan (SSP) Standard Operating Procedures (SOPs), Chemical Inventory, and the Annual Water report.</w:t>
      </w:r>
    </w:p>
    <w:p w14:paraId="19C2925A" w14:textId="77777777" w:rsidR="000D1D20" w:rsidRPr="000D1D20" w:rsidRDefault="000D1D20" w:rsidP="00DC0C92">
      <w:pPr>
        <w:pStyle w:val="ListParagraph"/>
        <w:widowControl w:val="0"/>
        <w:numPr>
          <w:ilvl w:val="1"/>
          <w:numId w:val="4"/>
        </w:numPr>
        <w:autoSpaceDE w:val="0"/>
        <w:autoSpaceDN w:val="0"/>
        <w:adjustRightInd w:val="0"/>
        <w:rPr>
          <w:rFonts w:cs="Optima"/>
          <w:i/>
        </w:rPr>
      </w:pPr>
      <w:r w:rsidRPr="000D1D20">
        <w:rPr>
          <w:rFonts w:cs="Optima"/>
          <w:i/>
        </w:rPr>
        <w:t>Periodic Status</w:t>
      </w:r>
    </w:p>
    <w:p w14:paraId="5244D354" w14:textId="38DE443F" w:rsidR="00DC0C92" w:rsidRPr="000D1D20" w:rsidRDefault="000D1D20" w:rsidP="000D1D20">
      <w:pPr>
        <w:widowControl w:val="0"/>
        <w:autoSpaceDE w:val="0"/>
        <w:autoSpaceDN w:val="0"/>
        <w:adjustRightInd w:val="0"/>
        <w:ind w:left="1080"/>
        <w:rPr>
          <w:rFonts w:cs="Optima"/>
        </w:rPr>
      </w:pPr>
      <w:r>
        <w:rPr>
          <w:rFonts w:cs="Optima"/>
        </w:rPr>
        <w:t>Periodic status r</w:t>
      </w:r>
      <w:r w:rsidR="00DC0C92" w:rsidRPr="000D1D20">
        <w:rPr>
          <w:rFonts w:cs="Optima"/>
        </w:rPr>
        <w:t>eports, including a Monthly Status Report (MSR) that describes all chemicals or samples shipped or received; all reports issued and their status (draft or final); health and safety, quality assurance, information and data management, and IT security activities during the month; the status of all active assignments; and current costs for active assignments, cumulative costs for the contract, including direct and administrative costs; an Annual Report consisting of a compilation of all reports completed during the just ended contract year; and a Final Report consisting of the annual report for the last year of the contract.</w:t>
      </w:r>
    </w:p>
    <w:p w14:paraId="584CCD1C" w14:textId="77777777" w:rsidR="000D1D20" w:rsidRPr="000D1D20" w:rsidRDefault="00DC0C92" w:rsidP="00DC0C92">
      <w:pPr>
        <w:pStyle w:val="ListParagraph"/>
        <w:widowControl w:val="0"/>
        <w:numPr>
          <w:ilvl w:val="1"/>
          <w:numId w:val="4"/>
        </w:numPr>
        <w:autoSpaceDE w:val="0"/>
        <w:autoSpaceDN w:val="0"/>
        <w:adjustRightInd w:val="0"/>
        <w:rPr>
          <w:rFonts w:cs="Optima"/>
          <w:i/>
        </w:rPr>
      </w:pPr>
      <w:r w:rsidRPr="000D1D20">
        <w:rPr>
          <w:rFonts w:cs="Optima"/>
          <w:i/>
        </w:rPr>
        <w:t>Functional Activity (Chemistry)</w:t>
      </w:r>
    </w:p>
    <w:p w14:paraId="0F8025A6" w14:textId="1565A35C" w:rsidR="00DC0C92" w:rsidRPr="000D1D20" w:rsidRDefault="000D1D20" w:rsidP="000D1D20">
      <w:pPr>
        <w:widowControl w:val="0"/>
        <w:autoSpaceDE w:val="0"/>
        <w:autoSpaceDN w:val="0"/>
        <w:adjustRightInd w:val="0"/>
        <w:ind w:left="1080"/>
        <w:rPr>
          <w:rFonts w:cs="Optima"/>
        </w:rPr>
      </w:pPr>
      <w:r w:rsidRPr="000D1D20">
        <w:rPr>
          <w:rFonts w:cs="Optima"/>
        </w:rPr>
        <w:t>Chemistry reports consist</w:t>
      </w:r>
      <w:r w:rsidR="00DC0C92" w:rsidRPr="000D1D20">
        <w:rPr>
          <w:rFonts w:cs="Optima"/>
        </w:rPr>
        <w:t xml:space="preserve"> of the following report types.</w:t>
      </w:r>
    </w:p>
    <w:p w14:paraId="7AC513EB" w14:textId="6BF9EB34" w:rsidR="00DC0C92" w:rsidRDefault="00DC0C92" w:rsidP="00DC0C92">
      <w:pPr>
        <w:pStyle w:val="ListParagraph"/>
        <w:widowControl w:val="0"/>
        <w:numPr>
          <w:ilvl w:val="2"/>
          <w:numId w:val="4"/>
        </w:numPr>
        <w:autoSpaceDE w:val="0"/>
        <w:autoSpaceDN w:val="0"/>
        <w:adjustRightInd w:val="0"/>
        <w:rPr>
          <w:rFonts w:cs="Optima"/>
        </w:rPr>
      </w:pPr>
      <w:r w:rsidRPr="000D1D20">
        <w:rPr>
          <w:rFonts w:cs="Optima"/>
          <w:u w:val="single"/>
        </w:rPr>
        <w:t>Interim Reports</w:t>
      </w:r>
      <w:r w:rsidRPr="00DC0C92">
        <w:rPr>
          <w:rFonts w:cs="Optima"/>
        </w:rPr>
        <w:t xml:space="preserve"> consisting of preliminary results of an assignment in electronic format, usually as a data table. Interim reports are considered draft and do not need to be 508-compliant.</w:t>
      </w:r>
      <w:r w:rsidR="00B00A86">
        <w:rPr>
          <w:rFonts w:cs="Optima"/>
        </w:rPr>
        <w:t xml:space="preserve"> The format for interim data reports can be found in Appendix 4.2. Data Submission Requirements.</w:t>
      </w:r>
    </w:p>
    <w:p w14:paraId="310DA56C" w14:textId="77777777" w:rsidR="00DC0C92" w:rsidRDefault="00DC0C92" w:rsidP="00DC0C92">
      <w:pPr>
        <w:pStyle w:val="ListParagraph"/>
        <w:widowControl w:val="0"/>
        <w:numPr>
          <w:ilvl w:val="2"/>
          <w:numId w:val="4"/>
        </w:numPr>
        <w:autoSpaceDE w:val="0"/>
        <w:autoSpaceDN w:val="0"/>
        <w:adjustRightInd w:val="0"/>
        <w:rPr>
          <w:rFonts w:cs="Optima"/>
        </w:rPr>
      </w:pPr>
      <w:r w:rsidRPr="000D1D20">
        <w:rPr>
          <w:rFonts w:cs="Optima"/>
          <w:u w:val="single"/>
        </w:rPr>
        <w:t>Formal Reports</w:t>
      </w:r>
      <w:r w:rsidRPr="00DC0C92">
        <w:rPr>
          <w:rFonts w:cs="Optima"/>
        </w:rPr>
        <w:t xml:space="preserve"> of all work performed for each assignment for each Functional Activity. These reports consist of a Draft Final report, submitted for review and approval of the COR and a Final report, which is the COR</w:t>
      </w:r>
      <w:r>
        <w:rPr>
          <w:rFonts w:cs="Optima"/>
        </w:rPr>
        <w:t>-approved version of the report.</w:t>
      </w:r>
    </w:p>
    <w:p w14:paraId="3BCB6B51" w14:textId="77777777" w:rsidR="00DC0C92" w:rsidRDefault="00DC0C92" w:rsidP="00DC0C92">
      <w:pPr>
        <w:pStyle w:val="ListParagraph"/>
        <w:widowControl w:val="0"/>
        <w:numPr>
          <w:ilvl w:val="2"/>
          <w:numId w:val="4"/>
        </w:numPr>
        <w:autoSpaceDE w:val="0"/>
        <w:autoSpaceDN w:val="0"/>
        <w:adjustRightInd w:val="0"/>
        <w:rPr>
          <w:rFonts w:cs="Optima"/>
        </w:rPr>
      </w:pPr>
      <w:r w:rsidRPr="000D1D20">
        <w:rPr>
          <w:rFonts w:cs="Optima"/>
          <w:u w:val="single"/>
        </w:rPr>
        <w:lastRenderedPageBreak/>
        <w:t>Letter Reports</w:t>
      </w:r>
      <w:r w:rsidRPr="00DC0C92">
        <w:rPr>
          <w:rFonts w:cs="Optima"/>
        </w:rPr>
        <w:t xml:space="preserve">, which may be issued in lieu of a formal Draft Final or Final report at the direction of the COR. Letter reports are typically issued for Special Studies assignments, or canceled assignments for which work was performed and are formatted as a letter to the COR describing the work performed. </w:t>
      </w:r>
    </w:p>
    <w:p w14:paraId="3CF1EBDD" w14:textId="77777777" w:rsidR="000D1D20" w:rsidRPr="000D1D20" w:rsidRDefault="00DC0C92" w:rsidP="000D1D20">
      <w:pPr>
        <w:pStyle w:val="ListParagraph"/>
        <w:widowControl w:val="0"/>
        <w:numPr>
          <w:ilvl w:val="1"/>
          <w:numId w:val="4"/>
        </w:numPr>
        <w:autoSpaceDE w:val="0"/>
        <w:autoSpaceDN w:val="0"/>
        <w:adjustRightInd w:val="0"/>
        <w:rPr>
          <w:rFonts w:cs="Optima"/>
          <w:i/>
        </w:rPr>
      </w:pPr>
      <w:r w:rsidRPr="000D1D20">
        <w:rPr>
          <w:rFonts w:cs="Optima"/>
          <w:i/>
        </w:rPr>
        <w:t>Data Sheets</w:t>
      </w:r>
    </w:p>
    <w:p w14:paraId="0D99D573" w14:textId="51216F55" w:rsidR="00DC0C92" w:rsidRPr="000D1D20" w:rsidRDefault="000D1D20" w:rsidP="000D1D20">
      <w:pPr>
        <w:widowControl w:val="0"/>
        <w:autoSpaceDE w:val="0"/>
        <w:autoSpaceDN w:val="0"/>
        <w:adjustRightInd w:val="0"/>
        <w:ind w:left="1080"/>
        <w:rPr>
          <w:rFonts w:cs="Optima"/>
        </w:rPr>
      </w:pPr>
      <w:r>
        <w:rPr>
          <w:rFonts w:cs="Optima"/>
        </w:rPr>
        <w:t>Data sheets consist</w:t>
      </w:r>
      <w:r w:rsidR="00DC0C92" w:rsidRPr="000D1D20">
        <w:rPr>
          <w:rFonts w:cs="Optima"/>
        </w:rPr>
        <w:t xml:space="preserve"> of a one- or two-page summary report that lists in tabular form, the results of all analyses performed on a given chemical, test article, formulation, or sample. </w:t>
      </w:r>
    </w:p>
    <w:p w14:paraId="7A6211C7" w14:textId="77777777" w:rsidR="00DC0C92" w:rsidRPr="000D1D20" w:rsidRDefault="00DC0C92" w:rsidP="00987685">
      <w:pPr>
        <w:pStyle w:val="ListParagraph"/>
        <w:widowControl w:val="0"/>
        <w:numPr>
          <w:ilvl w:val="1"/>
          <w:numId w:val="4"/>
        </w:numPr>
        <w:autoSpaceDE w:val="0"/>
        <w:autoSpaceDN w:val="0"/>
        <w:adjustRightInd w:val="0"/>
        <w:rPr>
          <w:rFonts w:cs="Optima"/>
          <w:i/>
        </w:rPr>
      </w:pPr>
      <w:r w:rsidRPr="000D1D20">
        <w:rPr>
          <w:rFonts w:cs="Optima"/>
          <w:i/>
        </w:rPr>
        <w:t>Other Reports</w:t>
      </w:r>
    </w:p>
    <w:p w14:paraId="68C5C279" w14:textId="2CD1F8D9" w:rsidR="008255F2" w:rsidRDefault="00DC0C92" w:rsidP="00F90A7C">
      <w:pPr>
        <w:pStyle w:val="ListParagraph"/>
        <w:widowControl w:val="0"/>
        <w:numPr>
          <w:ilvl w:val="2"/>
          <w:numId w:val="4"/>
        </w:numPr>
        <w:autoSpaceDE w:val="0"/>
        <w:autoSpaceDN w:val="0"/>
        <w:adjustRightInd w:val="0"/>
        <w:rPr>
          <w:rFonts w:cs="Optima"/>
        </w:rPr>
      </w:pPr>
      <w:r w:rsidRPr="000D1D20">
        <w:rPr>
          <w:rFonts w:cs="Optima"/>
          <w:u w:val="single"/>
        </w:rPr>
        <w:t>Microfiche</w:t>
      </w:r>
      <w:r w:rsidRPr="00DC0C92">
        <w:rPr>
          <w:rFonts w:cs="Optima"/>
        </w:rPr>
        <w:t>, consisting of certified copies of all formal reports, letter reports, and data sheets; and all of the raw data supporting the information presented in the report.</w:t>
      </w:r>
      <w:r w:rsidR="00F90A7C">
        <w:rPr>
          <w:rFonts w:cs="Optima"/>
        </w:rPr>
        <w:t xml:space="preserve"> A PDF copy of the microfiched data must accompany the microfiche submittal. The PDF document is not required to be Section 508 compliant at this time.</w:t>
      </w:r>
    </w:p>
    <w:p w14:paraId="000071F3" w14:textId="242B670E" w:rsidR="005553F4" w:rsidRDefault="005553F4" w:rsidP="00F90A7C">
      <w:pPr>
        <w:pStyle w:val="ListParagraph"/>
        <w:widowControl w:val="0"/>
        <w:numPr>
          <w:ilvl w:val="2"/>
          <w:numId w:val="4"/>
        </w:numPr>
        <w:autoSpaceDE w:val="0"/>
        <w:autoSpaceDN w:val="0"/>
        <w:adjustRightInd w:val="0"/>
        <w:rPr>
          <w:rFonts w:cs="Optima"/>
        </w:rPr>
      </w:pPr>
      <w:r>
        <w:rPr>
          <w:rFonts w:cs="Optima"/>
          <w:u w:val="single"/>
        </w:rPr>
        <w:t>Spreadsheets</w:t>
      </w:r>
      <w:r w:rsidRPr="005553F4">
        <w:rPr>
          <w:rFonts w:cs="Optima"/>
        </w:rPr>
        <w:t xml:space="preserve">, </w:t>
      </w:r>
      <w:r>
        <w:rPr>
          <w:rFonts w:cs="Optima"/>
        </w:rPr>
        <w:t xml:space="preserve">consisting of the final QA’d results of all biosample analyses. Typically issued </w:t>
      </w:r>
      <w:r w:rsidR="00AB0A2D">
        <w:rPr>
          <w:rFonts w:cs="Optima"/>
        </w:rPr>
        <w:t>for</w:t>
      </w:r>
      <w:r>
        <w:rPr>
          <w:rFonts w:cs="Optima"/>
        </w:rPr>
        <w:t xml:space="preserve"> Biological Sample Analysis </w:t>
      </w:r>
      <w:r w:rsidR="00AB0A2D">
        <w:rPr>
          <w:rFonts w:cs="Optima"/>
        </w:rPr>
        <w:t>and Special Chemical Analysis assignments involving biosample analysis.</w:t>
      </w:r>
      <w:r w:rsidR="00B00A86">
        <w:rPr>
          <w:rFonts w:cs="Optima"/>
        </w:rPr>
        <w:t xml:space="preserve"> Labeling, formatting, and data inclusion requirements for data spreadsheets can be found in Appendix 4.2. Data Submission Requirements.</w:t>
      </w:r>
    </w:p>
    <w:p w14:paraId="6DE6AB99" w14:textId="0AE3A42E" w:rsidR="00DC0C92" w:rsidRPr="00DC0C92" w:rsidRDefault="00DC0C92" w:rsidP="00987685">
      <w:pPr>
        <w:pStyle w:val="ListParagraph"/>
        <w:widowControl w:val="0"/>
        <w:numPr>
          <w:ilvl w:val="2"/>
          <w:numId w:val="4"/>
        </w:numPr>
        <w:autoSpaceDE w:val="0"/>
        <w:autoSpaceDN w:val="0"/>
        <w:adjustRightInd w:val="0"/>
        <w:rPr>
          <w:rFonts w:cs="Optima"/>
        </w:rPr>
      </w:pPr>
      <w:r w:rsidRPr="00DC0C92">
        <w:rPr>
          <w:rFonts w:cs="Optima"/>
        </w:rPr>
        <w:t>Any incident or unforeseeable occurrences not listed in this document, or any physical modifications to the laboratory facilities, as well as any change in personnel that might have an impact on the conduct and results of studies, shall be r</w:t>
      </w:r>
      <w:r w:rsidR="004A0AAC">
        <w:rPr>
          <w:rFonts w:cs="Optima"/>
        </w:rPr>
        <w:t>eported immediately to the NTP.</w:t>
      </w:r>
    </w:p>
    <w:p w14:paraId="455209A3" w14:textId="77777777" w:rsidR="00DC0C92" w:rsidRPr="00B65BE1" w:rsidRDefault="00DC0C92" w:rsidP="00DC0C92">
      <w:pPr>
        <w:pStyle w:val="APHeader1"/>
        <w:rPr>
          <w:i/>
        </w:rPr>
      </w:pPr>
      <w:r w:rsidRPr="00B65BE1">
        <w:rPr>
          <w:i/>
        </w:rPr>
        <w:t>General Reporting Requirements</w:t>
      </w:r>
    </w:p>
    <w:p w14:paraId="73533B53" w14:textId="77777777" w:rsidR="00987685" w:rsidRDefault="00DC0C92" w:rsidP="00987685">
      <w:pPr>
        <w:pStyle w:val="ListParagraph"/>
        <w:widowControl w:val="0"/>
        <w:numPr>
          <w:ilvl w:val="0"/>
          <w:numId w:val="6"/>
        </w:numPr>
        <w:autoSpaceDE w:val="0"/>
        <w:autoSpaceDN w:val="0"/>
        <w:adjustRightInd w:val="0"/>
        <w:rPr>
          <w:rFonts w:cs="Optima"/>
        </w:rPr>
      </w:pPr>
      <w:r w:rsidRPr="00987685">
        <w:rPr>
          <w:rFonts w:cs="Optima"/>
        </w:rPr>
        <w:t>The Contractor shall ensure that the reporting timeframes given below and for each Functional Activity are met.</w:t>
      </w:r>
    </w:p>
    <w:p w14:paraId="2022D2A2" w14:textId="77777777" w:rsidR="00987685" w:rsidRDefault="00DC0C92" w:rsidP="00987685">
      <w:pPr>
        <w:pStyle w:val="ListParagraph"/>
        <w:widowControl w:val="0"/>
        <w:numPr>
          <w:ilvl w:val="0"/>
          <w:numId w:val="6"/>
        </w:numPr>
        <w:autoSpaceDE w:val="0"/>
        <w:autoSpaceDN w:val="0"/>
        <w:adjustRightInd w:val="0"/>
        <w:rPr>
          <w:rFonts w:cs="Optima"/>
        </w:rPr>
      </w:pPr>
      <w:r w:rsidRPr="00987685">
        <w:rPr>
          <w:rFonts w:cs="Optima"/>
        </w:rPr>
        <w:t>All reports submitted under this contract shall reference the contract number, the title and type of report, any applicable NTP ChemTask number, and the represented period on the first page of the report.</w:t>
      </w:r>
    </w:p>
    <w:p w14:paraId="03F34364" w14:textId="4F8039C0" w:rsidR="00987685" w:rsidRDefault="00DC0C92" w:rsidP="00987685">
      <w:pPr>
        <w:pStyle w:val="ListParagraph"/>
        <w:widowControl w:val="0"/>
        <w:numPr>
          <w:ilvl w:val="0"/>
          <w:numId w:val="6"/>
        </w:numPr>
        <w:autoSpaceDE w:val="0"/>
        <w:autoSpaceDN w:val="0"/>
        <w:adjustRightInd w:val="0"/>
        <w:rPr>
          <w:rFonts w:cs="Optima"/>
        </w:rPr>
      </w:pPr>
      <w:r w:rsidRPr="00987685">
        <w:rPr>
          <w:rFonts w:cs="Optima"/>
        </w:rPr>
        <w:t>Chemistry reports shall include a Header, an Executive Summary, a signed statement from the QAU</w:t>
      </w:r>
      <w:r w:rsidR="008255F2">
        <w:rPr>
          <w:rFonts w:cs="Optima"/>
        </w:rPr>
        <w:t>, a GLP compliance statement (where applicable)</w:t>
      </w:r>
      <w:r w:rsidRPr="00987685">
        <w:rPr>
          <w:rFonts w:cs="Optima"/>
        </w:rPr>
        <w:t>, and copies of representative instrumental output to support the data presented.</w:t>
      </w:r>
    </w:p>
    <w:p w14:paraId="6CDC5962" w14:textId="77777777" w:rsidR="00987685" w:rsidRDefault="00DC0C92" w:rsidP="00987685">
      <w:pPr>
        <w:pStyle w:val="ListParagraph"/>
        <w:widowControl w:val="0"/>
        <w:numPr>
          <w:ilvl w:val="1"/>
          <w:numId w:val="6"/>
        </w:numPr>
        <w:autoSpaceDE w:val="0"/>
        <w:autoSpaceDN w:val="0"/>
        <w:adjustRightInd w:val="0"/>
        <w:rPr>
          <w:rFonts w:cs="Optima"/>
        </w:rPr>
      </w:pPr>
      <w:r w:rsidRPr="00987685">
        <w:rPr>
          <w:rFonts w:cs="Optima"/>
        </w:rPr>
        <w:lastRenderedPageBreak/>
        <w:t>Chemistry reports shall be signed and dated by the Principal Investigator and the responsible Task Leader.</w:t>
      </w:r>
    </w:p>
    <w:p w14:paraId="02F35DC3" w14:textId="18D121AF" w:rsidR="00987685" w:rsidRPr="00B00A86" w:rsidRDefault="00DC0C92" w:rsidP="00337B05">
      <w:pPr>
        <w:pStyle w:val="ListParagraph"/>
        <w:widowControl w:val="0"/>
        <w:numPr>
          <w:ilvl w:val="1"/>
          <w:numId w:val="6"/>
        </w:numPr>
        <w:autoSpaceDE w:val="0"/>
        <w:autoSpaceDN w:val="0"/>
        <w:adjustRightInd w:val="0"/>
        <w:rPr>
          <w:rFonts w:cs="Optima"/>
        </w:rPr>
      </w:pPr>
      <w:r w:rsidRPr="00987685">
        <w:rPr>
          <w:rFonts w:cs="Optima"/>
        </w:rPr>
        <w:t>Chemistry reports shall include the name of the relevant Functional Activity in the report header.</w:t>
      </w:r>
      <w:r w:rsidR="00B00A86">
        <w:rPr>
          <w:rFonts w:cs="Optima"/>
        </w:rPr>
        <w:t xml:space="preserve"> </w:t>
      </w:r>
      <w:r w:rsidRPr="00B00A86">
        <w:rPr>
          <w:rFonts w:cs="Optima"/>
        </w:rPr>
        <w:t xml:space="preserve">See </w:t>
      </w:r>
      <w:r w:rsidR="00C22485" w:rsidRPr="00B00A86">
        <w:rPr>
          <w:rFonts w:cs="Optima"/>
        </w:rPr>
        <w:t>Appendix 4.1.</w:t>
      </w:r>
      <w:r w:rsidRPr="00B00A86">
        <w:rPr>
          <w:rFonts w:cs="Optima"/>
        </w:rPr>
        <w:t xml:space="preserve"> </w:t>
      </w:r>
      <w:hyperlink r:id="rId11" w:history="1">
        <w:r w:rsidRPr="00B00A86">
          <w:rPr>
            <w:rFonts w:cs="Optima"/>
            <w:color w:val="0000FF"/>
            <w:u w:val="single" w:color="0000FF"/>
          </w:rPr>
          <w:t>Report Header and Cover Page Formats</w:t>
        </w:r>
      </w:hyperlink>
      <w:r w:rsidRPr="00B00A86">
        <w:rPr>
          <w:rFonts w:cs="Optima"/>
        </w:rPr>
        <w:t xml:space="preserve"> for more detailed information.</w:t>
      </w:r>
    </w:p>
    <w:p w14:paraId="4908E407" w14:textId="2A05EAA7" w:rsidR="00987685" w:rsidRDefault="004567FC" w:rsidP="00987685">
      <w:pPr>
        <w:pStyle w:val="ListParagraph"/>
        <w:widowControl w:val="0"/>
        <w:numPr>
          <w:ilvl w:val="1"/>
          <w:numId w:val="6"/>
        </w:numPr>
        <w:autoSpaceDE w:val="0"/>
        <w:autoSpaceDN w:val="0"/>
        <w:adjustRightInd w:val="0"/>
        <w:rPr>
          <w:rFonts w:cs="Optima"/>
        </w:rPr>
      </w:pPr>
      <w:r>
        <w:rPr>
          <w:rFonts w:cs="Optima"/>
        </w:rPr>
        <w:t>Part</w:t>
      </w:r>
      <w:r w:rsidR="00DC0C92" w:rsidRPr="00987685">
        <w:rPr>
          <w:rFonts w:cs="Optima"/>
        </w:rPr>
        <w:t xml:space="preserve"> </w:t>
      </w:r>
      <w:r>
        <w:rPr>
          <w:rFonts w:cs="Optima"/>
        </w:rPr>
        <w:t>4.</w:t>
      </w:r>
      <w:r w:rsidR="00DC0C92" w:rsidRPr="00987685">
        <w:rPr>
          <w:rFonts w:cs="Optima"/>
        </w:rPr>
        <w:t xml:space="preserve">5. </w:t>
      </w:r>
      <w:hyperlink r:id="rId12" w:history="1">
        <w:r w:rsidR="00DC0C92" w:rsidRPr="00987685">
          <w:rPr>
            <w:rFonts w:cs="Optima"/>
            <w:color w:val="0000FF"/>
            <w:u w:val="single" w:color="0000FF"/>
          </w:rPr>
          <w:t>Chemistry Reports</w:t>
        </w:r>
      </w:hyperlink>
      <w:r w:rsidR="00DC0C92" w:rsidRPr="00987685">
        <w:rPr>
          <w:rFonts w:cs="Optima"/>
        </w:rPr>
        <w:t xml:space="preserve"> gives requirements regarding report format, content and submission deadlines.</w:t>
      </w:r>
    </w:p>
    <w:p w14:paraId="01FFCDF2" w14:textId="77777777" w:rsidR="00987685" w:rsidRDefault="00DC0C92" w:rsidP="00987685">
      <w:pPr>
        <w:pStyle w:val="ListParagraph"/>
        <w:widowControl w:val="0"/>
        <w:numPr>
          <w:ilvl w:val="0"/>
          <w:numId w:val="6"/>
        </w:numPr>
        <w:autoSpaceDE w:val="0"/>
        <w:autoSpaceDN w:val="0"/>
        <w:adjustRightInd w:val="0"/>
        <w:rPr>
          <w:rFonts w:cs="Optima"/>
        </w:rPr>
      </w:pPr>
      <w:r w:rsidRPr="00987685">
        <w:rPr>
          <w:rFonts w:cs="Optima"/>
        </w:rPr>
        <w:t>The Principle Investigator and the person who prepared the report shall sign financial reports and status reports.</w:t>
      </w:r>
    </w:p>
    <w:p w14:paraId="55E55992" w14:textId="75D2F065" w:rsidR="00987685" w:rsidRDefault="00DC0C92" w:rsidP="00987685">
      <w:pPr>
        <w:pStyle w:val="ListParagraph"/>
        <w:widowControl w:val="0"/>
        <w:numPr>
          <w:ilvl w:val="0"/>
          <w:numId w:val="6"/>
        </w:numPr>
        <w:autoSpaceDE w:val="0"/>
        <w:autoSpaceDN w:val="0"/>
        <w:adjustRightInd w:val="0"/>
        <w:rPr>
          <w:rFonts w:cs="Optima"/>
        </w:rPr>
      </w:pPr>
      <w:r w:rsidRPr="00987685">
        <w:rPr>
          <w:rFonts w:cs="Optima"/>
        </w:rPr>
        <w:t xml:space="preserve">All final deliverables in electronic format must be </w:t>
      </w:r>
      <w:r w:rsidR="004567FC">
        <w:rPr>
          <w:rFonts w:cs="Optima"/>
        </w:rPr>
        <w:t>Section</w:t>
      </w:r>
      <w:r w:rsidRPr="00987685">
        <w:rPr>
          <w:rFonts w:cs="Optima"/>
        </w:rPr>
        <w:t xml:space="preserve"> 508 compliant. Currently Section 508 compliance for Portable Document Format (PDF) files is defined as passing the full compliance check found in Adobe Acrobat X or above with no reported errors and meets the</w:t>
      </w:r>
      <w:r w:rsidR="00B00A86">
        <w:rPr>
          <w:rFonts w:cs="Optima"/>
        </w:rPr>
        <w:t xml:space="preserve"> requirements found in the</w:t>
      </w:r>
      <w:r w:rsidRPr="00987685">
        <w:rPr>
          <w:rFonts w:cs="Optima"/>
        </w:rPr>
        <w:t xml:space="preserve"> PDF checklist specified at </w:t>
      </w:r>
      <w:hyperlink r:id="rId13" w:history="1">
        <w:r w:rsidRPr="009B32C0">
          <w:rPr>
            <w:rFonts w:cs="Optima"/>
            <w:color w:val="3366FF"/>
            <w:u w:val="single"/>
          </w:rPr>
          <w:t>http://www.hhs.gov./web/508/accessiblefiles/checklists.html</w:t>
        </w:r>
      </w:hyperlink>
      <w:r w:rsidRPr="00987685">
        <w:rPr>
          <w:rFonts w:cs="Optima"/>
        </w:rPr>
        <w:t>.</w:t>
      </w:r>
    </w:p>
    <w:p w14:paraId="0BB7E848" w14:textId="77777777" w:rsidR="00987685" w:rsidRPr="002910E1" w:rsidRDefault="00DC0C92" w:rsidP="00987685">
      <w:pPr>
        <w:pStyle w:val="ListParagraph"/>
        <w:widowControl w:val="0"/>
        <w:numPr>
          <w:ilvl w:val="0"/>
          <w:numId w:val="6"/>
        </w:numPr>
        <w:autoSpaceDE w:val="0"/>
        <w:autoSpaceDN w:val="0"/>
        <w:adjustRightInd w:val="0"/>
        <w:rPr>
          <w:rFonts w:cs="Optima"/>
          <w:i/>
          <w:u w:val="single"/>
        </w:rPr>
      </w:pPr>
      <w:r w:rsidRPr="002910E1">
        <w:rPr>
          <w:rFonts w:cs="Optima"/>
          <w:i/>
          <w:u w:val="single"/>
        </w:rPr>
        <w:t>Posting Electronic Reports</w:t>
      </w:r>
    </w:p>
    <w:p w14:paraId="7FD670B7" w14:textId="47C67260" w:rsidR="00987685" w:rsidRDefault="00DC0C92" w:rsidP="00987685">
      <w:pPr>
        <w:pStyle w:val="ListParagraph"/>
        <w:widowControl w:val="0"/>
        <w:numPr>
          <w:ilvl w:val="1"/>
          <w:numId w:val="6"/>
        </w:numPr>
        <w:autoSpaceDE w:val="0"/>
        <w:autoSpaceDN w:val="0"/>
        <w:adjustRightInd w:val="0"/>
        <w:rPr>
          <w:rFonts w:cs="Optima"/>
        </w:rPr>
      </w:pPr>
      <w:r w:rsidRPr="00987685">
        <w:rPr>
          <w:rFonts w:cs="Optima"/>
        </w:rPr>
        <w:t>Electronic copies of all</w:t>
      </w:r>
      <w:r w:rsidR="00AB0A2D">
        <w:rPr>
          <w:rFonts w:cs="Optima"/>
        </w:rPr>
        <w:t xml:space="preserve"> approved</w:t>
      </w:r>
      <w:r w:rsidRPr="00987685">
        <w:rPr>
          <w:rFonts w:cs="Optima"/>
        </w:rPr>
        <w:t xml:space="preserve"> </w:t>
      </w:r>
      <w:r w:rsidR="00AB0A2D">
        <w:rPr>
          <w:rFonts w:cs="Optima"/>
        </w:rPr>
        <w:t xml:space="preserve">final </w:t>
      </w:r>
      <w:r w:rsidRPr="00987685">
        <w:rPr>
          <w:rFonts w:cs="Optima"/>
        </w:rPr>
        <w:t>chemistry reports and data sheets shall be submitted to the NTP IMS Drop box at a URL specified by the COR.</w:t>
      </w:r>
    </w:p>
    <w:p w14:paraId="4DD9A1F1" w14:textId="231EAC09" w:rsidR="00987685" w:rsidRDefault="00DC0C92" w:rsidP="00987685">
      <w:pPr>
        <w:pStyle w:val="ListParagraph"/>
        <w:widowControl w:val="0"/>
        <w:numPr>
          <w:ilvl w:val="1"/>
          <w:numId w:val="6"/>
        </w:numPr>
        <w:autoSpaceDE w:val="0"/>
        <w:autoSpaceDN w:val="0"/>
        <w:adjustRightInd w:val="0"/>
        <w:rPr>
          <w:rFonts w:cs="Optima"/>
        </w:rPr>
      </w:pPr>
      <w:r w:rsidRPr="00987685">
        <w:rPr>
          <w:rFonts w:cs="Optima"/>
        </w:rPr>
        <w:t xml:space="preserve">Electronic copies of contract management and status reports shall be submitted to the NTP IMS. The COR will designate a forum </w:t>
      </w:r>
      <w:r w:rsidR="00AB0A2D">
        <w:rPr>
          <w:rFonts w:cs="Optima"/>
        </w:rPr>
        <w:t xml:space="preserve">for </w:t>
      </w:r>
      <w:r w:rsidRPr="00987685">
        <w:rPr>
          <w:rFonts w:cs="Optima"/>
        </w:rPr>
        <w:t>these reports.</w:t>
      </w:r>
    </w:p>
    <w:p w14:paraId="1E605774" w14:textId="77777777" w:rsidR="00987685" w:rsidRDefault="00DC0C92" w:rsidP="00987685">
      <w:pPr>
        <w:pStyle w:val="ListParagraph"/>
        <w:widowControl w:val="0"/>
        <w:numPr>
          <w:ilvl w:val="1"/>
          <w:numId w:val="6"/>
        </w:numPr>
        <w:autoSpaceDE w:val="0"/>
        <w:autoSpaceDN w:val="0"/>
        <w:adjustRightInd w:val="0"/>
        <w:rPr>
          <w:rFonts w:cs="Optima"/>
        </w:rPr>
      </w:pPr>
      <w:r w:rsidRPr="00987685">
        <w:rPr>
          <w:rFonts w:cs="Optima"/>
        </w:rPr>
        <w:t>Electronic copies of financial reports shall be emailed to the Contracting Officer. The Contracting Officer will provide the email address to the Contractor.</w:t>
      </w:r>
    </w:p>
    <w:p w14:paraId="01A97FA0" w14:textId="77777777" w:rsidR="00987685" w:rsidRPr="002910E1" w:rsidRDefault="00DC0C92" w:rsidP="00987685">
      <w:pPr>
        <w:pStyle w:val="ListParagraph"/>
        <w:widowControl w:val="0"/>
        <w:numPr>
          <w:ilvl w:val="0"/>
          <w:numId w:val="6"/>
        </w:numPr>
        <w:autoSpaceDE w:val="0"/>
        <w:autoSpaceDN w:val="0"/>
        <w:adjustRightInd w:val="0"/>
        <w:rPr>
          <w:rFonts w:cs="Optima"/>
          <w:i/>
          <w:u w:val="single"/>
        </w:rPr>
      </w:pPr>
      <w:r w:rsidRPr="002910E1">
        <w:rPr>
          <w:rFonts w:cs="Optima"/>
          <w:i/>
          <w:u w:val="single"/>
        </w:rPr>
        <w:t xml:space="preserve">Report Mailing Addresses </w:t>
      </w:r>
    </w:p>
    <w:p w14:paraId="56118487" w14:textId="150AEBCC" w:rsidR="00987685" w:rsidRPr="00987685" w:rsidRDefault="00AB0A2D" w:rsidP="00987685">
      <w:pPr>
        <w:pStyle w:val="ListParagraph"/>
        <w:widowControl w:val="0"/>
        <w:numPr>
          <w:ilvl w:val="1"/>
          <w:numId w:val="6"/>
        </w:numPr>
        <w:autoSpaceDE w:val="0"/>
        <w:autoSpaceDN w:val="0"/>
        <w:adjustRightInd w:val="0"/>
        <w:rPr>
          <w:rFonts w:cs="Optima"/>
        </w:rPr>
      </w:pPr>
      <w:r>
        <w:rPr>
          <w:rFonts w:cs="Optima"/>
        </w:rPr>
        <w:t>When required,</w:t>
      </w:r>
      <w:r w:rsidR="00DC0C92" w:rsidRPr="00987685">
        <w:rPr>
          <w:rFonts w:cs="Optima"/>
        </w:rPr>
        <w:t xml:space="preserve"> hard copies of fiscal, status, </w:t>
      </w:r>
      <w:r w:rsidR="008255F2">
        <w:rPr>
          <w:rFonts w:cs="Optima"/>
        </w:rPr>
        <w:t>or</w:t>
      </w:r>
      <w:r w:rsidR="00DC0C92" w:rsidRPr="00987685">
        <w:rPr>
          <w:rFonts w:cs="Optima"/>
        </w:rPr>
        <w:t xml:space="preserve"> </w:t>
      </w:r>
      <w:r w:rsidR="008255F2">
        <w:rPr>
          <w:rFonts w:cs="Optima"/>
        </w:rPr>
        <w:t>functional activity</w:t>
      </w:r>
      <w:r w:rsidR="00DC0C92" w:rsidRPr="00987685">
        <w:rPr>
          <w:rFonts w:cs="Optima"/>
        </w:rPr>
        <w:t xml:space="preserve"> reports</w:t>
      </w:r>
      <w:r w:rsidR="008255F2">
        <w:rPr>
          <w:rFonts w:cs="Optima"/>
        </w:rPr>
        <w:t xml:space="preserve"> required,</w:t>
      </w:r>
      <w:r w:rsidR="00DC0C92" w:rsidRPr="00987685">
        <w:rPr>
          <w:rFonts w:cs="Optima"/>
        </w:rPr>
        <w:t xml:space="preserve"> shall be delivered to the COR at following address and within the times specified below.</w:t>
      </w:r>
    </w:p>
    <w:p w14:paraId="747F9101" w14:textId="79160B0D" w:rsidR="00987685" w:rsidRDefault="00DC0C92" w:rsidP="00987685">
      <w:pPr>
        <w:widowControl w:val="0"/>
        <w:autoSpaceDE w:val="0"/>
        <w:autoSpaceDN w:val="0"/>
        <w:adjustRightInd w:val="0"/>
        <w:ind w:left="1080"/>
        <w:rPr>
          <w:rFonts w:cs="Optima"/>
        </w:rPr>
      </w:pPr>
      <w:r>
        <w:rPr>
          <w:rFonts w:ascii="Lucida Grande" w:hAnsi="Lucida Grande" w:cs="Lucida Grande"/>
        </w:rPr>
        <w:t>  </w:t>
      </w:r>
      <w:r>
        <w:rPr>
          <w:rFonts w:cs="Optima"/>
        </w:rPr>
        <w:t>COR</w:t>
      </w:r>
    </w:p>
    <w:p w14:paraId="35BAEAE8" w14:textId="77777777" w:rsidR="00987685" w:rsidRDefault="00DC0C92" w:rsidP="00987685">
      <w:pPr>
        <w:widowControl w:val="0"/>
        <w:autoSpaceDE w:val="0"/>
        <w:autoSpaceDN w:val="0"/>
        <w:adjustRightInd w:val="0"/>
        <w:ind w:left="1080"/>
        <w:rPr>
          <w:rFonts w:cs="Optima"/>
        </w:rPr>
      </w:pPr>
      <w:r>
        <w:rPr>
          <w:rFonts w:ascii="Lucida Grande" w:hAnsi="Lucida Grande" w:cs="Lucida Grande"/>
        </w:rPr>
        <w:t> </w:t>
      </w:r>
      <w:r>
        <w:rPr>
          <w:rFonts w:cs="Optima"/>
        </w:rPr>
        <w:t>National Institute of Environmental Health Sciences</w:t>
      </w:r>
    </w:p>
    <w:p w14:paraId="5027C483" w14:textId="77777777" w:rsidR="00987685" w:rsidRDefault="00DC0C92" w:rsidP="00987685">
      <w:pPr>
        <w:widowControl w:val="0"/>
        <w:autoSpaceDE w:val="0"/>
        <w:autoSpaceDN w:val="0"/>
        <w:adjustRightInd w:val="0"/>
        <w:ind w:left="1080"/>
        <w:rPr>
          <w:rFonts w:ascii="Lucida Grande" w:hAnsi="Lucida Grande" w:cs="Lucida Grande"/>
        </w:rPr>
      </w:pPr>
      <w:r>
        <w:rPr>
          <w:rFonts w:ascii="Lucida Grande" w:hAnsi="Lucida Grande" w:cs="Lucida Grande"/>
        </w:rPr>
        <w:t> </w:t>
      </w:r>
      <w:r>
        <w:rPr>
          <w:rFonts w:cs="Optima"/>
        </w:rPr>
        <w:t>111 T.W. Alexander Drive</w:t>
      </w:r>
      <w:r>
        <w:rPr>
          <w:rFonts w:ascii="Lucida Grande" w:hAnsi="Lucida Grande" w:cs="Lucida Grande"/>
        </w:rPr>
        <w:t> </w:t>
      </w:r>
    </w:p>
    <w:p w14:paraId="50A2AEEA" w14:textId="77777777" w:rsidR="00987685" w:rsidRDefault="00DC0C92" w:rsidP="00987685">
      <w:pPr>
        <w:widowControl w:val="0"/>
        <w:autoSpaceDE w:val="0"/>
        <w:autoSpaceDN w:val="0"/>
        <w:adjustRightInd w:val="0"/>
        <w:ind w:left="1080"/>
        <w:rPr>
          <w:rFonts w:ascii="Lucida Grande" w:hAnsi="Lucida Grande" w:cs="Lucida Grande"/>
        </w:rPr>
      </w:pPr>
      <w:r>
        <w:rPr>
          <w:rFonts w:cs="Optima"/>
        </w:rPr>
        <w:t>P.O. Box 12233</w:t>
      </w:r>
      <w:r>
        <w:rPr>
          <w:rFonts w:ascii="Lucida Grande" w:hAnsi="Lucida Grande" w:cs="Lucida Grande"/>
        </w:rPr>
        <w:t> </w:t>
      </w:r>
    </w:p>
    <w:p w14:paraId="6D8045BE" w14:textId="0C1D2B44" w:rsidR="00DC0C92" w:rsidRDefault="00DC0C92" w:rsidP="00987685">
      <w:pPr>
        <w:widowControl w:val="0"/>
        <w:autoSpaceDE w:val="0"/>
        <w:autoSpaceDN w:val="0"/>
        <w:adjustRightInd w:val="0"/>
        <w:ind w:left="1080"/>
        <w:rPr>
          <w:rFonts w:cs="Optima"/>
        </w:rPr>
      </w:pPr>
      <w:r>
        <w:rPr>
          <w:rFonts w:cs="Optima"/>
        </w:rPr>
        <w:t>Research Triangle Park, NC 27709-2233</w:t>
      </w:r>
      <w:r>
        <w:rPr>
          <w:rFonts w:ascii="Lucida Grande" w:hAnsi="Lucida Grande" w:cs="Lucida Grande"/>
        </w:rPr>
        <w:t> </w:t>
      </w:r>
    </w:p>
    <w:p w14:paraId="1B52B1BE" w14:textId="6B2519C8" w:rsidR="00987685" w:rsidRDefault="00AB0A2D" w:rsidP="00987685">
      <w:pPr>
        <w:pStyle w:val="ListParagraph"/>
        <w:widowControl w:val="0"/>
        <w:numPr>
          <w:ilvl w:val="1"/>
          <w:numId w:val="6"/>
        </w:numPr>
        <w:autoSpaceDE w:val="0"/>
        <w:autoSpaceDN w:val="0"/>
        <w:adjustRightInd w:val="0"/>
        <w:rPr>
          <w:rFonts w:cs="Optima"/>
        </w:rPr>
      </w:pPr>
      <w:r>
        <w:rPr>
          <w:rFonts w:cs="Optima"/>
        </w:rPr>
        <w:lastRenderedPageBreak/>
        <w:t>When required,</w:t>
      </w:r>
      <w:r w:rsidR="00DC0C92">
        <w:rPr>
          <w:rFonts w:cs="Optima"/>
        </w:rPr>
        <w:t xml:space="preserve"> hard copies of reports required for the Contracting Officer shall be addressed and delivered to the Contracting Officer at the following address:</w:t>
      </w:r>
    </w:p>
    <w:p w14:paraId="2BFDB4CA" w14:textId="77777777" w:rsidR="00987685" w:rsidRDefault="00DC0C92" w:rsidP="00987685">
      <w:pPr>
        <w:widowControl w:val="0"/>
        <w:autoSpaceDE w:val="0"/>
        <w:autoSpaceDN w:val="0"/>
        <w:adjustRightInd w:val="0"/>
        <w:ind w:left="1080"/>
        <w:rPr>
          <w:rFonts w:cs="Optima"/>
        </w:rPr>
      </w:pPr>
      <w:r>
        <w:rPr>
          <w:rFonts w:ascii="Lucida Grande" w:hAnsi="Lucida Grande" w:cs="Lucida Grande"/>
        </w:rPr>
        <w:t>  </w:t>
      </w:r>
      <w:r>
        <w:rPr>
          <w:rFonts w:cs="Optima"/>
        </w:rPr>
        <w:t>Contracting Officer</w:t>
      </w:r>
    </w:p>
    <w:p w14:paraId="03677F48" w14:textId="77777777" w:rsidR="00987685" w:rsidRDefault="00DC0C92" w:rsidP="00987685">
      <w:pPr>
        <w:widowControl w:val="0"/>
        <w:autoSpaceDE w:val="0"/>
        <w:autoSpaceDN w:val="0"/>
        <w:adjustRightInd w:val="0"/>
        <w:ind w:left="1080"/>
        <w:rPr>
          <w:rFonts w:ascii="Lucida Grande" w:hAnsi="Lucida Grande" w:cs="Lucida Grande"/>
        </w:rPr>
      </w:pPr>
      <w:r>
        <w:rPr>
          <w:rFonts w:ascii="Lucida Grande" w:hAnsi="Lucida Grande" w:cs="Lucida Grande"/>
        </w:rPr>
        <w:t> </w:t>
      </w:r>
      <w:r>
        <w:rPr>
          <w:rFonts w:cs="Optima"/>
        </w:rPr>
        <w:t>National Institute of Environmental Health Sciences</w:t>
      </w:r>
      <w:r>
        <w:rPr>
          <w:rFonts w:ascii="Lucida Grande" w:hAnsi="Lucida Grande" w:cs="Lucida Grande"/>
        </w:rPr>
        <w:t> </w:t>
      </w:r>
    </w:p>
    <w:p w14:paraId="4483810F" w14:textId="77777777" w:rsidR="00987685" w:rsidRDefault="00DC0C92" w:rsidP="00987685">
      <w:pPr>
        <w:widowControl w:val="0"/>
        <w:autoSpaceDE w:val="0"/>
        <w:autoSpaceDN w:val="0"/>
        <w:adjustRightInd w:val="0"/>
        <w:ind w:left="1080"/>
        <w:rPr>
          <w:rFonts w:ascii="Lucida Grande" w:hAnsi="Lucida Grande" w:cs="Lucida Grande"/>
        </w:rPr>
      </w:pPr>
      <w:r>
        <w:rPr>
          <w:rFonts w:cs="Optima"/>
        </w:rPr>
        <w:t>Research Contracts Branch</w:t>
      </w:r>
      <w:r>
        <w:rPr>
          <w:rFonts w:ascii="Lucida Grande" w:hAnsi="Lucida Grande" w:cs="Lucida Grande"/>
        </w:rPr>
        <w:t> </w:t>
      </w:r>
    </w:p>
    <w:p w14:paraId="4E3A4162" w14:textId="77777777" w:rsidR="00987685" w:rsidRDefault="00DC0C92" w:rsidP="00987685">
      <w:pPr>
        <w:widowControl w:val="0"/>
        <w:autoSpaceDE w:val="0"/>
        <w:autoSpaceDN w:val="0"/>
        <w:adjustRightInd w:val="0"/>
        <w:ind w:left="1080"/>
        <w:rPr>
          <w:rFonts w:ascii="Lucida Grande" w:hAnsi="Lucida Grande" w:cs="Lucida Grande"/>
        </w:rPr>
      </w:pPr>
      <w:r>
        <w:rPr>
          <w:rFonts w:cs="Optima"/>
        </w:rPr>
        <w:t>111 T.W. Alexander Dr.</w:t>
      </w:r>
      <w:r>
        <w:rPr>
          <w:rFonts w:ascii="Lucida Grande" w:hAnsi="Lucida Grande" w:cs="Lucida Grande"/>
        </w:rPr>
        <w:t> </w:t>
      </w:r>
    </w:p>
    <w:p w14:paraId="5FD40683" w14:textId="2BEB1A9A" w:rsidR="00987685" w:rsidRDefault="00DC0C92" w:rsidP="00987685">
      <w:pPr>
        <w:widowControl w:val="0"/>
        <w:autoSpaceDE w:val="0"/>
        <w:autoSpaceDN w:val="0"/>
        <w:adjustRightInd w:val="0"/>
        <w:ind w:left="1080"/>
        <w:rPr>
          <w:rFonts w:ascii="Lucida Grande" w:hAnsi="Lucida Grande" w:cs="Lucida Grande"/>
        </w:rPr>
      </w:pPr>
      <w:r>
        <w:rPr>
          <w:rFonts w:cs="Optima"/>
        </w:rPr>
        <w:t>P.O. Box 12233</w:t>
      </w:r>
      <w:r>
        <w:rPr>
          <w:rFonts w:ascii="Lucida Grande" w:hAnsi="Lucida Grande" w:cs="Lucida Grande"/>
        </w:rPr>
        <w:t> </w:t>
      </w:r>
    </w:p>
    <w:p w14:paraId="6D008474" w14:textId="640AAD79" w:rsidR="00DC0C92" w:rsidRDefault="00DC0C92" w:rsidP="00987685">
      <w:pPr>
        <w:widowControl w:val="0"/>
        <w:autoSpaceDE w:val="0"/>
        <w:autoSpaceDN w:val="0"/>
        <w:adjustRightInd w:val="0"/>
        <w:ind w:left="1080"/>
        <w:rPr>
          <w:rFonts w:cs="Optima"/>
        </w:rPr>
      </w:pPr>
      <w:r>
        <w:rPr>
          <w:rFonts w:cs="Optima"/>
        </w:rPr>
        <w:t>Research Triangle Park, NC 27709-2233</w:t>
      </w:r>
      <w:r>
        <w:rPr>
          <w:rFonts w:ascii="Lucida Grande" w:hAnsi="Lucida Grande" w:cs="Lucida Grande"/>
        </w:rPr>
        <w:t> </w:t>
      </w:r>
    </w:p>
    <w:p w14:paraId="4A9CC652" w14:textId="77777777" w:rsidR="00AF188A" w:rsidRPr="002910E1" w:rsidRDefault="00DC0C92" w:rsidP="00987685">
      <w:pPr>
        <w:pStyle w:val="ListParagraph"/>
        <w:widowControl w:val="0"/>
        <w:numPr>
          <w:ilvl w:val="0"/>
          <w:numId w:val="6"/>
        </w:numPr>
        <w:autoSpaceDE w:val="0"/>
        <w:autoSpaceDN w:val="0"/>
        <w:adjustRightInd w:val="0"/>
        <w:rPr>
          <w:rFonts w:cs="Optima"/>
          <w:bCs/>
          <w:i/>
          <w:u w:val="single"/>
        </w:rPr>
      </w:pPr>
      <w:r w:rsidRPr="002910E1">
        <w:rPr>
          <w:rFonts w:cs="Optima"/>
          <w:i/>
          <w:u w:val="single"/>
        </w:rPr>
        <w:t>Reporting Subcontracted Work</w:t>
      </w:r>
      <w:r w:rsidRPr="002910E1">
        <w:rPr>
          <w:rFonts w:cs="Lucida Grande"/>
          <w:i/>
          <w:u w:val="single"/>
        </w:rPr>
        <w:t> </w:t>
      </w:r>
    </w:p>
    <w:p w14:paraId="47E65A3D" w14:textId="7B710650" w:rsidR="00DC0C92" w:rsidRPr="00D75233" w:rsidRDefault="00DC0C92" w:rsidP="00987685">
      <w:pPr>
        <w:widowControl w:val="0"/>
        <w:autoSpaceDE w:val="0"/>
        <w:autoSpaceDN w:val="0"/>
        <w:adjustRightInd w:val="0"/>
        <w:ind w:left="720"/>
        <w:rPr>
          <w:rFonts w:cs="Optima"/>
          <w:bCs/>
        </w:rPr>
      </w:pPr>
      <w:r w:rsidRPr="00D75233">
        <w:rPr>
          <w:rFonts w:cs="Optima"/>
        </w:rPr>
        <w:t>When reporting subcontracted work, the Contractor shall summarize the work in a report to the NTP and attach as an appendix the original report submitted to the Contractor by the Subcontractor.</w:t>
      </w:r>
    </w:p>
    <w:p w14:paraId="6B20B8FD" w14:textId="77777777" w:rsidR="00DC0C92" w:rsidRPr="00B65BE1" w:rsidRDefault="00DC0C92" w:rsidP="00987685">
      <w:pPr>
        <w:pStyle w:val="APHeader1"/>
        <w:rPr>
          <w:i/>
        </w:rPr>
      </w:pPr>
      <w:r w:rsidRPr="00B65BE1">
        <w:rPr>
          <w:i/>
        </w:rPr>
        <w:t xml:space="preserve">Contract Management Reports </w:t>
      </w:r>
    </w:p>
    <w:p w14:paraId="68568E88" w14:textId="77777777" w:rsidR="00987685" w:rsidRPr="002910E1" w:rsidRDefault="00DC0C92" w:rsidP="00987685">
      <w:pPr>
        <w:pStyle w:val="ListParagraph"/>
        <w:widowControl w:val="0"/>
        <w:numPr>
          <w:ilvl w:val="0"/>
          <w:numId w:val="7"/>
        </w:numPr>
        <w:autoSpaceDE w:val="0"/>
        <w:autoSpaceDN w:val="0"/>
        <w:adjustRightInd w:val="0"/>
        <w:rPr>
          <w:rFonts w:cs="Optima"/>
          <w:i/>
        </w:rPr>
      </w:pPr>
      <w:r w:rsidRPr="002910E1">
        <w:rPr>
          <w:rFonts w:cs="Optima"/>
          <w:i/>
          <w:u w:val="single"/>
        </w:rPr>
        <w:t>Quality Management Plan (QMP)</w:t>
      </w:r>
    </w:p>
    <w:p w14:paraId="7BEEA663" w14:textId="41C58100" w:rsidR="00987685" w:rsidRDefault="00DC0C92" w:rsidP="00987685">
      <w:pPr>
        <w:pStyle w:val="ListParagraph"/>
        <w:widowControl w:val="0"/>
        <w:numPr>
          <w:ilvl w:val="1"/>
          <w:numId w:val="7"/>
        </w:numPr>
        <w:autoSpaceDE w:val="0"/>
        <w:autoSpaceDN w:val="0"/>
        <w:adjustRightInd w:val="0"/>
        <w:rPr>
          <w:rFonts w:cs="Optima"/>
        </w:rPr>
      </w:pPr>
      <w:r w:rsidRPr="00987685">
        <w:rPr>
          <w:rFonts w:cs="Optima"/>
        </w:rPr>
        <w:t>The contractor shall submit a Quality Management Plan (QMP) that addresses the Quality requirements found in the NTP Chemistry Specifications</w:t>
      </w:r>
      <w:r w:rsidR="004A0AAC">
        <w:rPr>
          <w:rFonts w:cs="Optima"/>
        </w:rPr>
        <w:t xml:space="preserve">, Section 1. </w:t>
      </w:r>
      <w:r w:rsidR="004A0AAC" w:rsidRPr="00987685">
        <w:rPr>
          <w:rFonts w:cs="Optima"/>
        </w:rPr>
        <w:t>Project Management</w:t>
      </w:r>
      <w:r w:rsidRPr="00987685">
        <w:rPr>
          <w:rFonts w:cs="Optima"/>
        </w:rPr>
        <w:t xml:space="preserve">. The </w:t>
      </w:r>
      <w:r w:rsidR="00AB0A2D">
        <w:rPr>
          <w:rFonts w:cs="Optima"/>
        </w:rPr>
        <w:t>QMP</w:t>
      </w:r>
      <w:r w:rsidRPr="00987685">
        <w:rPr>
          <w:rFonts w:cs="Optima"/>
        </w:rPr>
        <w:t xml:space="preserve"> shall be submitted to the COR within 60 calendar days of the start of the contract.</w:t>
      </w:r>
    </w:p>
    <w:p w14:paraId="59C7C61A" w14:textId="77777777" w:rsidR="00987685" w:rsidRDefault="00DC0C92" w:rsidP="00987685">
      <w:pPr>
        <w:pStyle w:val="ListParagraph"/>
        <w:widowControl w:val="0"/>
        <w:numPr>
          <w:ilvl w:val="1"/>
          <w:numId w:val="7"/>
        </w:numPr>
        <w:autoSpaceDE w:val="0"/>
        <w:autoSpaceDN w:val="0"/>
        <w:adjustRightInd w:val="0"/>
        <w:rPr>
          <w:rFonts w:cs="Optima"/>
        </w:rPr>
      </w:pPr>
      <w:r w:rsidRPr="00987685">
        <w:rPr>
          <w:rFonts w:cs="Optima"/>
        </w:rPr>
        <w:t>The contractor shall update the QMP on a biannual basis and resubmit the updated QMP to the COR.</w:t>
      </w:r>
    </w:p>
    <w:p w14:paraId="3A0C12B0" w14:textId="095B1056" w:rsidR="00AF188A" w:rsidRPr="002910E1" w:rsidRDefault="00DC0C92" w:rsidP="00987685">
      <w:pPr>
        <w:pStyle w:val="ListParagraph"/>
        <w:widowControl w:val="0"/>
        <w:numPr>
          <w:ilvl w:val="0"/>
          <w:numId w:val="7"/>
        </w:numPr>
        <w:autoSpaceDE w:val="0"/>
        <w:autoSpaceDN w:val="0"/>
        <w:adjustRightInd w:val="0"/>
        <w:rPr>
          <w:rFonts w:cs="Optima"/>
          <w:i/>
        </w:rPr>
      </w:pPr>
      <w:r w:rsidRPr="002910E1">
        <w:rPr>
          <w:rFonts w:cs="Optima"/>
          <w:i/>
          <w:u w:val="single"/>
        </w:rPr>
        <w:t>Health and Safety Plan</w:t>
      </w:r>
      <w:r w:rsidR="00AB0A2D">
        <w:rPr>
          <w:rFonts w:cs="Optima"/>
          <w:i/>
          <w:u w:val="single"/>
        </w:rPr>
        <w:t xml:space="preserve"> (HASP)</w:t>
      </w:r>
      <w:r w:rsidRPr="002910E1">
        <w:rPr>
          <w:rFonts w:ascii="Lucida Grande" w:hAnsi="Lucida Grande" w:cs="Lucida Grande"/>
          <w:i/>
          <w:u w:val="single"/>
        </w:rPr>
        <w:t> </w:t>
      </w:r>
    </w:p>
    <w:p w14:paraId="34C5C6C2" w14:textId="50F2B796" w:rsidR="00DC0C92" w:rsidRDefault="00DC0C92" w:rsidP="00987685">
      <w:pPr>
        <w:widowControl w:val="0"/>
        <w:autoSpaceDE w:val="0"/>
        <w:autoSpaceDN w:val="0"/>
        <w:adjustRightInd w:val="0"/>
        <w:ind w:left="720"/>
        <w:rPr>
          <w:rFonts w:cs="Optima"/>
        </w:rPr>
      </w:pPr>
      <w:r>
        <w:rPr>
          <w:rFonts w:cs="Optima"/>
        </w:rPr>
        <w:t>The contractor shall submit a copy of their Health and Safety plan</w:t>
      </w:r>
      <w:r w:rsidR="00AB0A2D">
        <w:rPr>
          <w:rFonts w:cs="Optima"/>
        </w:rPr>
        <w:t xml:space="preserve"> (HASP)</w:t>
      </w:r>
      <w:r>
        <w:rPr>
          <w:rFonts w:cs="Optima"/>
        </w:rPr>
        <w:t xml:space="preserve"> to the COR within 60 days of the award of the Contract.</w:t>
      </w:r>
    </w:p>
    <w:p w14:paraId="59F0BD6C" w14:textId="47A4CD16" w:rsidR="008255F2" w:rsidRPr="002910E1" w:rsidRDefault="008255F2" w:rsidP="00987685">
      <w:pPr>
        <w:pStyle w:val="ListParagraph"/>
        <w:widowControl w:val="0"/>
        <w:numPr>
          <w:ilvl w:val="0"/>
          <w:numId w:val="7"/>
        </w:numPr>
        <w:autoSpaceDE w:val="0"/>
        <w:autoSpaceDN w:val="0"/>
        <w:adjustRightInd w:val="0"/>
        <w:rPr>
          <w:rFonts w:cs="Optima"/>
          <w:i/>
          <w:u w:val="single"/>
        </w:rPr>
      </w:pPr>
      <w:r w:rsidRPr="002910E1">
        <w:rPr>
          <w:rFonts w:cs="Optima"/>
          <w:i/>
          <w:u w:val="single"/>
        </w:rPr>
        <w:t>IT Security Plan</w:t>
      </w:r>
      <w:r w:rsidR="0061523A" w:rsidRPr="002910E1">
        <w:rPr>
          <w:rFonts w:cs="Optima"/>
          <w:i/>
          <w:u w:val="single"/>
        </w:rPr>
        <w:t xml:space="preserve"> (SSP)</w:t>
      </w:r>
    </w:p>
    <w:p w14:paraId="0108D7C4" w14:textId="6E95C20E" w:rsidR="008255F2" w:rsidRPr="008255F2" w:rsidRDefault="008255F2" w:rsidP="008255F2">
      <w:pPr>
        <w:widowControl w:val="0"/>
        <w:autoSpaceDE w:val="0"/>
        <w:autoSpaceDN w:val="0"/>
        <w:adjustRightInd w:val="0"/>
        <w:ind w:left="720"/>
        <w:rPr>
          <w:rFonts w:cs="Optima"/>
        </w:rPr>
      </w:pPr>
      <w:r w:rsidRPr="008255F2">
        <w:rPr>
          <w:rFonts w:cs="Optima"/>
        </w:rPr>
        <w:t xml:space="preserve">The contractor shall submit a copy of their </w:t>
      </w:r>
      <w:r>
        <w:rPr>
          <w:rFonts w:cs="Optima"/>
        </w:rPr>
        <w:t>IT Security (SSP)</w:t>
      </w:r>
      <w:r w:rsidRPr="008255F2">
        <w:rPr>
          <w:rFonts w:cs="Optima"/>
        </w:rPr>
        <w:t xml:space="preserve"> plan to the COR within 60 days of the award of the Contract</w:t>
      </w:r>
    </w:p>
    <w:p w14:paraId="4A286D9A" w14:textId="77777777" w:rsidR="00987685" w:rsidRPr="002910E1" w:rsidRDefault="00DC0C92" w:rsidP="00987685">
      <w:pPr>
        <w:pStyle w:val="ListParagraph"/>
        <w:widowControl w:val="0"/>
        <w:numPr>
          <w:ilvl w:val="0"/>
          <w:numId w:val="7"/>
        </w:numPr>
        <w:autoSpaceDE w:val="0"/>
        <w:autoSpaceDN w:val="0"/>
        <w:adjustRightInd w:val="0"/>
        <w:rPr>
          <w:rFonts w:cs="Optima"/>
          <w:i/>
        </w:rPr>
      </w:pPr>
      <w:r w:rsidRPr="002910E1">
        <w:rPr>
          <w:rFonts w:cs="Optima"/>
          <w:i/>
          <w:u w:val="single"/>
        </w:rPr>
        <w:t>Standard Operating Procedures (SOPs)</w:t>
      </w:r>
    </w:p>
    <w:p w14:paraId="0BBF6DF8" w14:textId="13072823" w:rsidR="00987685" w:rsidRDefault="00DC0C92" w:rsidP="00987685">
      <w:pPr>
        <w:pStyle w:val="ListParagraph"/>
        <w:widowControl w:val="0"/>
        <w:numPr>
          <w:ilvl w:val="1"/>
          <w:numId w:val="7"/>
        </w:numPr>
        <w:autoSpaceDE w:val="0"/>
        <w:autoSpaceDN w:val="0"/>
        <w:adjustRightInd w:val="0"/>
        <w:rPr>
          <w:rFonts w:cs="Optima"/>
        </w:rPr>
      </w:pPr>
      <w:r w:rsidRPr="00987685">
        <w:rPr>
          <w:rFonts w:cs="Optima"/>
        </w:rPr>
        <w:t>Within six (6) months of the start of the contract, the contractor shall post electronic copies of the general SOPs applicable to all of the Functional Activities covered by the NTP Chemistry Specifications</w:t>
      </w:r>
      <w:r w:rsidR="0061523A">
        <w:rPr>
          <w:rFonts w:cs="Optima"/>
        </w:rPr>
        <w:t>,</w:t>
      </w:r>
      <w:r w:rsidRPr="00987685">
        <w:rPr>
          <w:rFonts w:cs="Optima"/>
        </w:rPr>
        <w:t xml:space="preserve"> </w:t>
      </w:r>
      <w:r w:rsidR="00C22485">
        <w:rPr>
          <w:rFonts w:cs="Optima"/>
        </w:rPr>
        <w:t xml:space="preserve">Section 2. Technical </w:t>
      </w:r>
      <w:r w:rsidR="00C22485">
        <w:rPr>
          <w:rFonts w:cs="Optima"/>
        </w:rPr>
        <w:lastRenderedPageBreak/>
        <w:t xml:space="preserve">Requirements, </w:t>
      </w:r>
      <w:r w:rsidRPr="00987685">
        <w:rPr>
          <w:rFonts w:cs="Optima"/>
        </w:rPr>
        <w:t xml:space="preserve">into the NTP IMS. </w:t>
      </w:r>
    </w:p>
    <w:p w14:paraId="075AEA64" w14:textId="77777777" w:rsidR="00987685" w:rsidRDefault="00DC0C92" w:rsidP="00987685">
      <w:pPr>
        <w:pStyle w:val="ListParagraph"/>
        <w:widowControl w:val="0"/>
        <w:numPr>
          <w:ilvl w:val="1"/>
          <w:numId w:val="7"/>
        </w:numPr>
        <w:autoSpaceDE w:val="0"/>
        <w:autoSpaceDN w:val="0"/>
        <w:adjustRightInd w:val="0"/>
        <w:rPr>
          <w:rFonts w:cs="Optima"/>
        </w:rPr>
      </w:pPr>
      <w:r w:rsidRPr="00987685">
        <w:rPr>
          <w:rFonts w:cs="Optima"/>
        </w:rPr>
        <w:t xml:space="preserve">Subsequently, the contractor shall submit copies of these SOPs whenever they are changed. </w:t>
      </w:r>
    </w:p>
    <w:p w14:paraId="0EC81D82" w14:textId="77777777" w:rsidR="00987685" w:rsidRDefault="00DC0C92" w:rsidP="00987685">
      <w:pPr>
        <w:pStyle w:val="ListParagraph"/>
        <w:widowControl w:val="0"/>
        <w:numPr>
          <w:ilvl w:val="1"/>
          <w:numId w:val="7"/>
        </w:numPr>
        <w:autoSpaceDE w:val="0"/>
        <w:autoSpaceDN w:val="0"/>
        <w:adjustRightInd w:val="0"/>
        <w:rPr>
          <w:rFonts w:cs="Optima"/>
        </w:rPr>
      </w:pPr>
      <w:r w:rsidRPr="00987685">
        <w:rPr>
          <w:rFonts w:cs="Optima"/>
        </w:rPr>
        <w:t xml:space="preserve">It is not necessary for the contractor to submit copies of chemical-specific SOPs within 6 months of the start of the contract, as those SOPs will be submitted to the NTP IMS as needed for individual assignments. </w:t>
      </w:r>
    </w:p>
    <w:p w14:paraId="522F2148" w14:textId="77777777" w:rsidR="00B229A3" w:rsidRPr="002910E1" w:rsidRDefault="00DC0C92" w:rsidP="00B229A3">
      <w:pPr>
        <w:pStyle w:val="ListParagraph"/>
        <w:widowControl w:val="0"/>
        <w:numPr>
          <w:ilvl w:val="0"/>
          <w:numId w:val="7"/>
        </w:numPr>
        <w:autoSpaceDE w:val="0"/>
        <w:autoSpaceDN w:val="0"/>
        <w:adjustRightInd w:val="0"/>
        <w:rPr>
          <w:rFonts w:cs="Optima"/>
          <w:i/>
        </w:rPr>
      </w:pPr>
      <w:r w:rsidRPr="002910E1">
        <w:rPr>
          <w:rFonts w:cs="Optima"/>
          <w:i/>
          <w:u w:val="single"/>
        </w:rPr>
        <w:t>Chemical Inventory</w:t>
      </w:r>
    </w:p>
    <w:p w14:paraId="70EE35B1" w14:textId="77777777" w:rsidR="00B229A3" w:rsidRDefault="00DC0C92" w:rsidP="00B229A3">
      <w:pPr>
        <w:pStyle w:val="ListParagraph"/>
        <w:widowControl w:val="0"/>
        <w:numPr>
          <w:ilvl w:val="1"/>
          <w:numId w:val="7"/>
        </w:numPr>
        <w:autoSpaceDE w:val="0"/>
        <w:autoSpaceDN w:val="0"/>
        <w:adjustRightInd w:val="0"/>
        <w:rPr>
          <w:rFonts w:cs="Optima"/>
        </w:rPr>
      </w:pPr>
      <w:r w:rsidRPr="00B229A3">
        <w:rPr>
          <w:rFonts w:cs="Optima"/>
        </w:rPr>
        <w:t xml:space="preserve">On the 15th day of each month of this contract, beginning with the second month after award, the Contractor shall provide an electronic version of the inventory of chemicals stored at their facility under this contract. </w:t>
      </w:r>
    </w:p>
    <w:p w14:paraId="584091CD" w14:textId="77777777" w:rsidR="00B229A3" w:rsidRPr="002910E1" w:rsidRDefault="00DC0C92" w:rsidP="0061523A">
      <w:pPr>
        <w:pStyle w:val="ListParagraph"/>
        <w:keepNext/>
        <w:widowControl w:val="0"/>
        <w:numPr>
          <w:ilvl w:val="1"/>
          <w:numId w:val="7"/>
        </w:numPr>
        <w:autoSpaceDE w:val="0"/>
        <w:autoSpaceDN w:val="0"/>
        <w:adjustRightInd w:val="0"/>
        <w:rPr>
          <w:rFonts w:cs="Optima"/>
          <w:i/>
        </w:rPr>
      </w:pPr>
      <w:r w:rsidRPr="002910E1">
        <w:rPr>
          <w:rFonts w:cs="Optima"/>
          <w:i/>
        </w:rPr>
        <w:t>Report Contents</w:t>
      </w:r>
    </w:p>
    <w:p w14:paraId="28DC0E5C" w14:textId="4D9FAEDF" w:rsidR="00B229A3" w:rsidRDefault="00B229A3" w:rsidP="00B229A3">
      <w:pPr>
        <w:pStyle w:val="ListParagraph"/>
        <w:widowControl w:val="0"/>
        <w:numPr>
          <w:ilvl w:val="2"/>
          <w:numId w:val="7"/>
        </w:numPr>
        <w:autoSpaceDE w:val="0"/>
        <w:autoSpaceDN w:val="0"/>
        <w:adjustRightInd w:val="0"/>
        <w:rPr>
          <w:rFonts w:cs="Optima"/>
        </w:rPr>
      </w:pPr>
      <w:r w:rsidRPr="00B229A3">
        <w:rPr>
          <w:rFonts w:cs="Optima"/>
        </w:rPr>
        <w:t>An electronic file listin</w:t>
      </w:r>
      <w:r w:rsidR="00DC0C92" w:rsidRPr="00B229A3">
        <w:rPr>
          <w:rFonts w:cs="Optima"/>
        </w:rPr>
        <w:t xml:space="preserve">g the chemicals stored at the contractor’s facility, including the </w:t>
      </w:r>
      <w:r w:rsidR="00AB0A2D">
        <w:rPr>
          <w:rFonts w:cs="Optima"/>
        </w:rPr>
        <w:t xml:space="preserve">CASRN and </w:t>
      </w:r>
      <w:r w:rsidR="00DC0C92" w:rsidRPr="00B229A3">
        <w:rPr>
          <w:rFonts w:cs="Optima"/>
        </w:rPr>
        <w:t>lot number of each chemical</w:t>
      </w:r>
      <w:r w:rsidR="00AB0A2D">
        <w:rPr>
          <w:rFonts w:cs="Optima"/>
        </w:rPr>
        <w:t>,</w:t>
      </w:r>
      <w:r w:rsidR="00DC0C92" w:rsidRPr="00B229A3">
        <w:rPr>
          <w:rFonts w:cs="Optima"/>
        </w:rPr>
        <w:t xml:space="preserve"> and the amount on hand. </w:t>
      </w:r>
    </w:p>
    <w:p w14:paraId="1C6D7DFD" w14:textId="77777777" w:rsidR="00B229A3" w:rsidRDefault="00DC0C92" w:rsidP="00B229A3">
      <w:pPr>
        <w:pStyle w:val="ListParagraph"/>
        <w:widowControl w:val="0"/>
        <w:numPr>
          <w:ilvl w:val="2"/>
          <w:numId w:val="7"/>
        </w:numPr>
        <w:autoSpaceDE w:val="0"/>
        <w:autoSpaceDN w:val="0"/>
        <w:adjustRightInd w:val="0"/>
        <w:rPr>
          <w:rFonts w:cs="Optima"/>
        </w:rPr>
      </w:pPr>
      <w:r w:rsidRPr="00B229A3">
        <w:rPr>
          <w:rFonts w:cs="Optima"/>
        </w:rPr>
        <w:t>The electronic file format shall be tab-delimited or .xls (Excel).</w:t>
      </w:r>
    </w:p>
    <w:p w14:paraId="61785A86" w14:textId="2F871CB7" w:rsidR="00B229A3" w:rsidRPr="00AB0A2D" w:rsidRDefault="00DC0C92" w:rsidP="00AB0A2D">
      <w:pPr>
        <w:pStyle w:val="ListParagraph"/>
        <w:widowControl w:val="0"/>
        <w:numPr>
          <w:ilvl w:val="1"/>
          <w:numId w:val="7"/>
        </w:numPr>
        <w:autoSpaceDE w:val="0"/>
        <w:autoSpaceDN w:val="0"/>
        <w:adjustRightInd w:val="0"/>
        <w:rPr>
          <w:rFonts w:cs="Optima"/>
          <w:i/>
        </w:rPr>
      </w:pPr>
      <w:r w:rsidRPr="00AB0A2D">
        <w:rPr>
          <w:rFonts w:cs="Optima"/>
          <w:i/>
        </w:rPr>
        <w:t>Delivery Requirements</w:t>
      </w:r>
    </w:p>
    <w:p w14:paraId="3762DE4B" w14:textId="6135B293" w:rsidR="00DC0C92" w:rsidRDefault="00DC0C92" w:rsidP="00AB0A2D">
      <w:pPr>
        <w:widowControl w:val="0"/>
        <w:autoSpaceDE w:val="0"/>
        <w:autoSpaceDN w:val="0"/>
        <w:adjustRightInd w:val="0"/>
        <w:ind w:left="1080"/>
        <w:rPr>
          <w:rFonts w:cs="Optima"/>
        </w:rPr>
      </w:pPr>
      <w:r>
        <w:rPr>
          <w:rFonts w:ascii="Lucida Grande" w:hAnsi="Lucida Grande" w:cs="Lucida Grande"/>
        </w:rPr>
        <w:t> </w:t>
      </w:r>
      <w:r>
        <w:rPr>
          <w:rFonts w:cs="Optima"/>
        </w:rPr>
        <w:t>The contractor shall post a copy of the electronic file to the NTP IMS. The COR shall designate a forum to receive the electronic chemical inventory.</w:t>
      </w:r>
    </w:p>
    <w:p w14:paraId="3AE936C3" w14:textId="461F1F17" w:rsidR="00B229A3" w:rsidRPr="002910E1" w:rsidRDefault="00DC0C92" w:rsidP="00B229A3">
      <w:pPr>
        <w:pStyle w:val="ListParagraph"/>
        <w:widowControl w:val="0"/>
        <w:numPr>
          <w:ilvl w:val="0"/>
          <w:numId w:val="7"/>
        </w:numPr>
        <w:autoSpaceDE w:val="0"/>
        <w:autoSpaceDN w:val="0"/>
        <w:adjustRightInd w:val="0"/>
        <w:rPr>
          <w:rFonts w:cs="Lucida Grande"/>
          <w:i/>
        </w:rPr>
      </w:pPr>
      <w:r w:rsidRPr="002910E1">
        <w:rPr>
          <w:rFonts w:cs="Optima"/>
          <w:i/>
          <w:u w:val="single"/>
        </w:rPr>
        <w:t>Annual Water Analysis</w:t>
      </w:r>
      <w:r w:rsidR="00040137">
        <w:rPr>
          <w:rFonts w:cs="Optima"/>
          <w:i/>
          <w:u w:val="single"/>
        </w:rPr>
        <w:t xml:space="preserve"> (AWA)</w:t>
      </w:r>
      <w:r w:rsidRPr="002910E1">
        <w:rPr>
          <w:rFonts w:cs="Optima"/>
          <w:i/>
          <w:u w:val="single"/>
        </w:rPr>
        <w:t xml:space="preserve"> Report</w:t>
      </w:r>
    </w:p>
    <w:p w14:paraId="4CB3920C" w14:textId="02134678" w:rsidR="00B229A3" w:rsidRPr="00B229A3" w:rsidRDefault="00DC0C92" w:rsidP="00B229A3">
      <w:pPr>
        <w:pStyle w:val="ListParagraph"/>
        <w:widowControl w:val="0"/>
        <w:numPr>
          <w:ilvl w:val="1"/>
          <w:numId w:val="7"/>
        </w:numPr>
        <w:autoSpaceDE w:val="0"/>
        <w:autoSpaceDN w:val="0"/>
        <w:adjustRightInd w:val="0"/>
        <w:rPr>
          <w:rFonts w:cs="Lucida Grande"/>
        </w:rPr>
      </w:pPr>
      <w:r w:rsidRPr="00B229A3">
        <w:rPr>
          <w:rFonts w:cs="Optima"/>
        </w:rPr>
        <w:t xml:space="preserve">The Contractor shall post an electronic copy of their </w:t>
      </w:r>
      <w:r w:rsidR="00040137">
        <w:rPr>
          <w:rFonts w:cs="Optima"/>
        </w:rPr>
        <w:t>AWA</w:t>
      </w:r>
      <w:r w:rsidRPr="00B229A3">
        <w:rPr>
          <w:rFonts w:cs="Optima"/>
        </w:rPr>
        <w:t xml:space="preserve"> report to the NTP IMS within 30 days of the start of the contract and annually thereafter.</w:t>
      </w:r>
    </w:p>
    <w:p w14:paraId="1FFBF294" w14:textId="77777777" w:rsidR="00B229A3" w:rsidRPr="002910E1" w:rsidRDefault="00DC0C92" w:rsidP="00B229A3">
      <w:pPr>
        <w:pStyle w:val="ListParagraph"/>
        <w:widowControl w:val="0"/>
        <w:numPr>
          <w:ilvl w:val="1"/>
          <w:numId w:val="7"/>
        </w:numPr>
        <w:autoSpaceDE w:val="0"/>
        <w:autoSpaceDN w:val="0"/>
        <w:adjustRightInd w:val="0"/>
        <w:rPr>
          <w:rFonts w:cs="Lucida Grande"/>
          <w:i/>
        </w:rPr>
      </w:pPr>
      <w:r w:rsidRPr="002910E1">
        <w:rPr>
          <w:rFonts w:cs="Optima"/>
          <w:i/>
        </w:rPr>
        <w:t>Report Contents</w:t>
      </w:r>
    </w:p>
    <w:p w14:paraId="36503B7F" w14:textId="391CD5FA" w:rsidR="00B229A3" w:rsidRPr="00B229A3" w:rsidRDefault="00DC0C92" w:rsidP="00B229A3">
      <w:pPr>
        <w:pStyle w:val="ListParagraph"/>
        <w:widowControl w:val="0"/>
        <w:numPr>
          <w:ilvl w:val="2"/>
          <w:numId w:val="7"/>
        </w:numPr>
        <w:autoSpaceDE w:val="0"/>
        <w:autoSpaceDN w:val="0"/>
        <w:adjustRightInd w:val="0"/>
        <w:rPr>
          <w:rFonts w:cs="Lucida Grande"/>
        </w:rPr>
      </w:pPr>
      <w:r w:rsidRPr="00B229A3">
        <w:rPr>
          <w:rFonts w:cs="Optima"/>
        </w:rPr>
        <w:t xml:space="preserve">Report the results of the analysis, including at minimum, values for each parameter </w:t>
      </w:r>
      <w:r w:rsidR="00040137">
        <w:rPr>
          <w:rFonts w:eastAsia="Times New Roman" w:cs="Optima"/>
        </w:rPr>
        <w:t>required by the AWA Functional Activity (see NTP Chemistry Specifications, Section 2, Part 6.3)</w:t>
      </w:r>
      <w:r w:rsidRPr="00B229A3">
        <w:rPr>
          <w:rFonts w:cs="Optima"/>
        </w:rPr>
        <w:t>.</w:t>
      </w:r>
    </w:p>
    <w:p w14:paraId="4BE7EC20" w14:textId="3F074164" w:rsidR="00DC0C92" w:rsidRPr="00B229A3" w:rsidRDefault="00DC0C92" w:rsidP="00B229A3">
      <w:pPr>
        <w:pStyle w:val="ListParagraph"/>
        <w:widowControl w:val="0"/>
        <w:numPr>
          <w:ilvl w:val="2"/>
          <w:numId w:val="7"/>
        </w:numPr>
        <w:autoSpaceDE w:val="0"/>
        <w:autoSpaceDN w:val="0"/>
        <w:adjustRightInd w:val="0"/>
        <w:rPr>
          <w:rFonts w:cs="Lucida Grande"/>
        </w:rPr>
      </w:pPr>
      <w:r w:rsidRPr="00B229A3">
        <w:rPr>
          <w:rFonts w:cs="Optima"/>
        </w:rPr>
        <w:t>Include a reference to the entity performing the analysis, or to the relevant lab notebooks if performed by the contractor.</w:t>
      </w:r>
    </w:p>
    <w:p w14:paraId="1B5A6B22" w14:textId="77777777" w:rsidR="00DC0C92" w:rsidRPr="00B65BE1" w:rsidRDefault="00DC0C92" w:rsidP="00B229A3">
      <w:pPr>
        <w:pStyle w:val="APHeader1"/>
        <w:rPr>
          <w:i/>
        </w:rPr>
      </w:pPr>
      <w:r w:rsidRPr="00B65BE1">
        <w:rPr>
          <w:i/>
        </w:rPr>
        <w:t>Periodic Status Reports</w:t>
      </w:r>
    </w:p>
    <w:p w14:paraId="4C288B80" w14:textId="66EAB1F7" w:rsidR="006E0E5A" w:rsidRPr="002910E1" w:rsidRDefault="00DC0C92" w:rsidP="006E0E5A">
      <w:pPr>
        <w:pStyle w:val="ListParagraph"/>
        <w:widowControl w:val="0"/>
        <w:numPr>
          <w:ilvl w:val="0"/>
          <w:numId w:val="8"/>
        </w:numPr>
        <w:autoSpaceDE w:val="0"/>
        <w:autoSpaceDN w:val="0"/>
        <w:adjustRightInd w:val="0"/>
        <w:rPr>
          <w:rFonts w:cs="Optima"/>
          <w:i/>
        </w:rPr>
      </w:pPr>
      <w:r w:rsidRPr="002910E1">
        <w:rPr>
          <w:rFonts w:cs="Optima"/>
          <w:i/>
          <w:u w:val="single"/>
        </w:rPr>
        <w:t>Monthly Status Report</w:t>
      </w:r>
      <w:r w:rsidR="004A0AAC">
        <w:rPr>
          <w:rFonts w:cs="Optima"/>
          <w:i/>
          <w:u w:val="single"/>
        </w:rPr>
        <w:t xml:space="preserve"> (MSR)</w:t>
      </w:r>
    </w:p>
    <w:p w14:paraId="78C67A6A" w14:textId="30D638B2" w:rsidR="006E0E5A" w:rsidRDefault="00DC0C92" w:rsidP="006E0E5A">
      <w:pPr>
        <w:pStyle w:val="ListParagraph"/>
        <w:widowControl w:val="0"/>
        <w:numPr>
          <w:ilvl w:val="1"/>
          <w:numId w:val="8"/>
        </w:numPr>
        <w:autoSpaceDE w:val="0"/>
        <w:autoSpaceDN w:val="0"/>
        <w:adjustRightInd w:val="0"/>
        <w:rPr>
          <w:rFonts w:cs="Optima"/>
        </w:rPr>
      </w:pPr>
      <w:r w:rsidRPr="006E0E5A">
        <w:rPr>
          <w:rFonts w:cs="Optima"/>
        </w:rPr>
        <w:t>On the 15</w:t>
      </w:r>
      <w:r w:rsidRPr="006E0E5A">
        <w:rPr>
          <w:rFonts w:cs="Optima"/>
          <w:vertAlign w:val="superscript"/>
        </w:rPr>
        <w:t>th</w:t>
      </w:r>
      <w:r w:rsidRPr="006E0E5A">
        <w:rPr>
          <w:rFonts w:cs="Optima"/>
        </w:rPr>
        <w:t xml:space="preserve"> day of the second month after the start of the contract, and each month thereafter, the Contractor shall provide a monthly status report of the </w:t>
      </w:r>
      <w:r w:rsidRPr="006E0E5A">
        <w:rPr>
          <w:rFonts w:cs="Optima"/>
        </w:rPr>
        <w:lastRenderedPageBreak/>
        <w:t xml:space="preserve">activities on the contract during the previous calendar </w:t>
      </w:r>
      <w:r w:rsidR="00040137">
        <w:rPr>
          <w:rFonts w:cs="Optima"/>
        </w:rPr>
        <w:t>month</w:t>
      </w:r>
      <w:r w:rsidRPr="006E0E5A">
        <w:rPr>
          <w:rFonts w:cs="Optima"/>
        </w:rPr>
        <w:t xml:space="preserve">.  The format of this status report shall conform to </w:t>
      </w:r>
      <w:r w:rsidR="006E0E5A">
        <w:rPr>
          <w:rFonts w:cs="Optima"/>
        </w:rPr>
        <w:t xml:space="preserve">that given in Appendix 1 </w:t>
      </w:r>
      <w:r w:rsidRPr="006E0E5A">
        <w:rPr>
          <w:rFonts w:cs="Optima"/>
        </w:rPr>
        <w:t xml:space="preserve">and shall include the following information: </w:t>
      </w:r>
    </w:p>
    <w:p w14:paraId="7B057879" w14:textId="1CB07AA2" w:rsidR="006E0E5A" w:rsidRDefault="00DC0C92" w:rsidP="006E0E5A">
      <w:pPr>
        <w:pStyle w:val="ListParagraph"/>
        <w:widowControl w:val="0"/>
        <w:numPr>
          <w:ilvl w:val="2"/>
          <w:numId w:val="8"/>
        </w:numPr>
        <w:autoSpaceDE w:val="0"/>
        <w:autoSpaceDN w:val="0"/>
        <w:adjustRightInd w:val="0"/>
        <w:rPr>
          <w:rFonts w:cs="Optima"/>
        </w:rPr>
      </w:pPr>
      <w:r w:rsidRPr="006E0E5A">
        <w:rPr>
          <w:rFonts w:cs="Optima"/>
        </w:rPr>
        <w:t xml:space="preserve">A cover page listing the Report Date, the Report Title “Monthly Status Report” followed by the Contractor’s contract number, and the date of the report. The middle of the page shall contain the phrase “Status Report –” followed by a number that indicates in sequential order for each </w:t>
      </w:r>
      <w:r w:rsidR="00040137">
        <w:rPr>
          <w:rFonts w:cs="Optima"/>
        </w:rPr>
        <w:t>month</w:t>
      </w:r>
      <w:r w:rsidRPr="006E0E5A">
        <w:rPr>
          <w:rFonts w:cs="Optima"/>
        </w:rPr>
        <w:t xml:space="preserve">, the number of the current report; followed below by the reporting period; the contract title; the NIH contract number; and ‘approved by’ sign-off areas. At the bottom of the page the Contractor shall include the phrase “Submitted To:” followed below by the COR mailing address given in </w:t>
      </w:r>
      <w:r w:rsidR="00C22485">
        <w:rPr>
          <w:rFonts w:cs="Optima"/>
        </w:rPr>
        <w:t>Part</w:t>
      </w:r>
      <w:r w:rsidRPr="006E0E5A">
        <w:rPr>
          <w:rFonts w:cs="Optima"/>
        </w:rPr>
        <w:t xml:space="preserve"> </w:t>
      </w:r>
      <w:r w:rsidR="004A0AAC">
        <w:rPr>
          <w:rFonts w:cs="Optima"/>
        </w:rPr>
        <w:t>4.</w:t>
      </w:r>
      <w:r w:rsidRPr="006E0E5A">
        <w:rPr>
          <w:rFonts w:cs="Optima"/>
        </w:rPr>
        <w:t>2, above.</w:t>
      </w:r>
    </w:p>
    <w:p w14:paraId="2C72328A" w14:textId="77777777" w:rsidR="006E0E5A" w:rsidRDefault="00DC0C92" w:rsidP="006E0E5A">
      <w:pPr>
        <w:pStyle w:val="ListParagraph"/>
        <w:widowControl w:val="0"/>
        <w:numPr>
          <w:ilvl w:val="2"/>
          <w:numId w:val="8"/>
        </w:numPr>
        <w:autoSpaceDE w:val="0"/>
        <w:autoSpaceDN w:val="0"/>
        <w:adjustRightInd w:val="0"/>
        <w:rPr>
          <w:rFonts w:cs="Optima"/>
        </w:rPr>
      </w:pPr>
      <w:r w:rsidRPr="006E0E5A">
        <w:rPr>
          <w:rFonts w:cs="Optima"/>
        </w:rPr>
        <w:t>The report shall have page headers indicating the report title, number, date and page number.</w:t>
      </w:r>
    </w:p>
    <w:p w14:paraId="5DBC148F" w14:textId="01543A15" w:rsidR="006E0E5A" w:rsidRDefault="004A0AAC" w:rsidP="006E0E5A">
      <w:pPr>
        <w:pStyle w:val="ListParagraph"/>
        <w:widowControl w:val="0"/>
        <w:numPr>
          <w:ilvl w:val="2"/>
          <w:numId w:val="8"/>
        </w:numPr>
        <w:autoSpaceDE w:val="0"/>
        <w:autoSpaceDN w:val="0"/>
        <w:adjustRightInd w:val="0"/>
        <w:rPr>
          <w:rFonts w:cs="Optima"/>
        </w:rPr>
      </w:pPr>
      <w:r w:rsidRPr="00FA30F6">
        <w:rPr>
          <w:rFonts w:cs="Optima"/>
          <w:u w:val="single"/>
        </w:rPr>
        <w:t xml:space="preserve">MSR </w:t>
      </w:r>
      <w:r w:rsidR="002420E8" w:rsidRPr="00FA30F6">
        <w:rPr>
          <w:rFonts w:cs="Optima"/>
          <w:u w:val="single"/>
        </w:rPr>
        <w:t>Section 1</w:t>
      </w:r>
      <w:r w:rsidR="002420E8" w:rsidRPr="00DD41E8">
        <w:rPr>
          <w:rFonts w:cs="Optima"/>
        </w:rPr>
        <w:t xml:space="preserve">. Introduction shall contain an introduction stating the period of the report and the definitions of the status flags used by the Contractor in the report. For example, if the status flag “STARTED” is used in the report it could be defined as: “Work initiated during the reporting period but not completed.” In addition, </w:t>
      </w:r>
      <w:r>
        <w:rPr>
          <w:rFonts w:cs="Optima"/>
        </w:rPr>
        <w:t xml:space="preserve">MSR </w:t>
      </w:r>
      <w:r w:rsidR="002420E8" w:rsidRPr="00DD41E8">
        <w:rPr>
          <w:rFonts w:cs="Optima"/>
        </w:rPr>
        <w:t xml:space="preserve">Section 1 shall include tables that serve as keys to the program and funding codes (Table 1.1) and assignment acronyms (Table 1.2) used in the report. Refer to </w:t>
      </w:r>
      <w:r w:rsidR="00C22485">
        <w:rPr>
          <w:rFonts w:cs="Optima"/>
        </w:rPr>
        <w:t>Part</w:t>
      </w:r>
      <w:r w:rsidR="002420E8" w:rsidRPr="00DD41E8">
        <w:rPr>
          <w:rFonts w:cs="Optima"/>
        </w:rPr>
        <w:t xml:space="preserve"> </w:t>
      </w:r>
      <w:r>
        <w:rPr>
          <w:rFonts w:cs="Optima"/>
        </w:rPr>
        <w:t>4.</w:t>
      </w:r>
      <w:r w:rsidR="002420E8" w:rsidRPr="00DD41E8">
        <w:rPr>
          <w:rFonts w:cs="Optima"/>
        </w:rPr>
        <w:t>8. Special Data Tables for Selected Reports, for a list of Program and Funding codes, a</w:t>
      </w:r>
      <w:r w:rsidR="002420E8">
        <w:rPr>
          <w:rFonts w:cs="Optima"/>
        </w:rPr>
        <w:t>nd Functional Activity acronyms</w:t>
      </w:r>
      <w:r w:rsidR="00DC0C92" w:rsidRPr="006E0E5A">
        <w:rPr>
          <w:rFonts w:cs="Optima"/>
        </w:rPr>
        <w:t>.</w:t>
      </w:r>
    </w:p>
    <w:p w14:paraId="30EDCC84" w14:textId="4F87B397" w:rsidR="008963B3" w:rsidRDefault="004A0AAC" w:rsidP="008963B3">
      <w:pPr>
        <w:pStyle w:val="ListParagraph"/>
        <w:widowControl w:val="0"/>
        <w:numPr>
          <w:ilvl w:val="2"/>
          <w:numId w:val="8"/>
        </w:numPr>
        <w:autoSpaceDE w:val="0"/>
        <w:autoSpaceDN w:val="0"/>
        <w:adjustRightInd w:val="0"/>
        <w:rPr>
          <w:rFonts w:cs="Optima"/>
        </w:rPr>
      </w:pPr>
      <w:r w:rsidRPr="00A81423">
        <w:rPr>
          <w:rFonts w:cs="Optima"/>
          <w:u w:val="single"/>
        </w:rPr>
        <w:t xml:space="preserve">MSR </w:t>
      </w:r>
      <w:r w:rsidR="00DC0C92" w:rsidRPr="00A81423">
        <w:rPr>
          <w:rFonts w:cs="Optima"/>
          <w:u w:val="single"/>
        </w:rPr>
        <w:t>Section 2.</w:t>
      </w:r>
      <w:r w:rsidR="00DC0C92" w:rsidRPr="006E0E5A">
        <w:rPr>
          <w:rFonts w:cs="Optima"/>
        </w:rPr>
        <w:t xml:space="preserve"> Reports Issued, shall consist of tables for the base</w:t>
      </w:r>
      <w:r w:rsidR="00040137">
        <w:rPr>
          <w:rFonts w:cs="Optima"/>
        </w:rPr>
        <w:t xml:space="preserve"> and option years,</w:t>
      </w:r>
      <w:r w:rsidR="00DC0C92" w:rsidRPr="006E0E5A">
        <w:rPr>
          <w:rFonts w:cs="Optima"/>
        </w:rPr>
        <w:t xml:space="preserve"> and each exercised option listing all reports issued during the reporting period sorted by funding source and then by program supported (</w:t>
      </w:r>
      <w:r w:rsidR="008963B3" w:rsidRPr="006E0E5A">
        <w:rPr>
          <w:rFonts w:cs="Optima"/>
        </w:rPr>
        <w:t xml:space="preserve">Tables </w:t>
      </w:r>
      <w:r w:rsidR="008963B3">
        <w:rPr>
          <w:rFonts w:cs="Optima"/>
        </w:rPr>
        <w:t>1 a</w:t>
      </w:r>
      <w:r w:rsidR="008963B3" w:rsidRPr="006E0E5A">
        <w:rPr>
          <w:rFonts w:cs="Optima"/>
        </w:rPr>
        <w:t xml:space="preserve">nd </w:t>
      </w:r>
      <w:r w:rsidR="008963B3">
        <w:rPr>
          <w:rFonts w:cs="Optima"/>
        </w:rPr>
        <w:t>2)</w:t>
      </w:r>
      <w:r w:rsidR="00DC0C92" w:rsidRPr="006E0E5A">
        <w:rPr>
          <w:rFonts w:cs="Optima"/>
        </w:rPr>
        <w:t>. The table shall include the functional activity, chemical name, a short description of the work, the species/strain of any biosamples analyzed or toxico</w:t>
      </w:r>
      <w:r w:rsidR="00040137">
        <w:rPr>
          <w:rFonts w:cs="Optima"/>
        </w:rPr>
        <w:t>kinetic study performed, the re</w:t>
      </w:r>
      <w:r w:rsidR="00DC0C92" w:rsidRPr="006E0E5A">
        <w:rPr>
          <w:rFonts w:cs="Optima"/>
        </w:rPr>
        <w:t>port status code (Final or Interim), the Contractor’s internal tracking number, and the NTP ChemTask number.</w:t>
      </w:r>
    </w:p>
    <w:p w14:paraId="2D3AE371" w14:textId="287C9C5F" w:rsidR="008963B3" w:rsidRDefault="004A0AAC" w:rsidP="008963B3">
      <w:pPr>
        <w:pStyle w:val="ListParagraph"/>
        <w:widowControl w:val="0"/>
        <w:numPr>
          <w:ilvl w:val="2"/>
          <w:numId w:val="8"/>
        </w:numPr>
        <w:autoSpaceDE w:val="0"/>
        <w:autoSpaceDN w:val="0"/>
        <w:adjustRightInd w:val="0"/>
        <w:rPr>
          <w:rFonts w:cs="Optima"/>
        </w:rPr>
      </w:pPr>
      <w:r w:rsidRPr="00A81423">
        <w:rPr>
          <w:rFonts w:cs="Optima"/>
          <w:u w:val="single"/>
        </w:rPr>
        <w:t xml:space="preserve">MSR </w:t>
      </w:r>
      <w:r w:rsidR="00DC0C92" w:rsidRPr="00A81423">
        <w:rPr>
          <w:rFonts w:cs="Optima"/>
          <w:u w:val="single"/>
        </w:rPr>
        <w:t>Section 3.</w:t>
      </w:r>
      <w:r w:rsidR="00DC0C92" w:rsidRPr="008963B3">
        <w:rPr>
          <w:rFonts w:cs="Optima"/>
        </w:rPr>
        <w:t xml:space="preserve"> Materials Handling, shall consist of tables for the base and </w:t>
      </w:r>
      <w:r w:rsidR="00040137">
        <w:rPr>
          <w:rFonts w:cs="Optima"/>
        </w:rPr>
        <w:t xml:space="preserve">option years, and </w:t>
      </w:r>
      <w:r w:rsidR="00DC0C92" w:rsidRPr="008963B3">
        <w:rPr>
          <w:rFonts w:cs="Optima"/>
        </w:rPr>
        <w:t>each exercised option listing all materials handling activities that have occurred during the reporting period sorted funding source, and then by program supported (</w:t>
      </w:r>
      <w:r w:rsidR="008963B3">
        <w:rPr>
          <w:rFonts w:cs="Optima"/>
        </w:rPr>
        <w:t>Tables 1 and 2)</w:t>
      </w:r>
      <w:r w:rsidR="00DC0C92" w:rsidRPr="008963B3">
        <w:rPr>
          <w:rFonts w:cs="Optima"/>
        </w:rPr>
        <w:t xml:space="preserve">. </w:t>
      </w:r>
      <w:r>
        <w:rPr>
          <w:rFonts w:cs="Optima"/>
        </w:rPr>
        <w:t>MSR Section 3</w:t>
      </w:r>
      <w:r w:rsidR="00DC0C92" w:rsidRPr="008963B3">
        <w:rPr>
          <w:rFonts w:cs="Optima"/>
        </w:rPr>
        <w:t xml:space="preserve"> is to be divided into subsections by activity i.e., Sample Receipt, Sample </w:t>
      </w:r>
      <w:r w:rsidR="00DC0C92" w:rsidRPr="008963B3">
        <w:rPr>
          <w:rFonts w:cs="Optima"/>
        </w:rPr>
        <w:lastRenderedPageBreak/>
        <w:t>Processing, and Shipment. The table is specific to the subsection being reported, but in general it should include the following: sample or aliquot type, species/strain (for biosamples), a brief sample description, lab assigned sample codes, lab assigned work assignment number or code, and the associated NTP ChemTask number.</w:t>
      </w:r>
    </w:p>
    <w:p w14:paraId="76AE3754" w14:textId="77777777" w:rsidR="008237D8" w:rsidRDefault="00FA30F6" w:rsidP="008963B3">
      <w:pPr>
        <w:pStyle w:val="ListParagraph"/>
        <w:widowControl w:val="0"/>
        <w:numPr>
          <w:ilvl w:val="2"/>
          <w:numId w:val="8"/>
        </w:numPr>
        <w:autoSpaceDE w:val="0"/>
        <w:autoSpaceDN w:val="0"/>
        <w:adjustRightInd w:val="0"/>
        <w:rPr>
          <w:rFonts w:cs="Optima"/>
        </w:rPr>
      </w:pPr>
      <w:r w:rsidRPr="00A81423">
        <w:rPr>
          <w:rFonts w:cs="Optima"/>
          <w:u w:val="single"/>
        </w:rPr>
        <w:t xml:space="preserve">MSR </w:t>
      </w:r>
      <w:r w:rsidR="00DC0C92" w:rsidRPr="00A81423">
        <w:rPr>
          <w:rFonts w:cs="Optima"/>
          <w:u w:val="single"/>
        </w:rPr>
        <w:t>Section 4.</w:t>
      </w:r>
      <w:r w:rsidR="00DC0C92" w:rsidRPr="008963B3">
        <w:rPr>
          <w:rFonts w:cs="Optima"/>
        </w:rPr>
        <w:t xml:space="preserve"> Safety Program, describes all accidents and/or injuries, industrial hygiene, and training activities involving contract sta</w:t>
      </w:r>
      <w:r w:rsidR="008237D8">
        <w:rPr>
          <w:rFonts w:cs="Optima"/>
        </w:rPr>
        <w:t>ff during the reporting period.</w:t>
      </w:r>
    </w:p>
    <w:p w14:paraId="170D86BB" w14:textId="7CF66D07" w:rsidR="008237D8" w:rsidRDefault="008237D8" w:rsidP="008237D8">
      <w:pPr>
        <w:pStyle w:val="ListParagraph"/>
        <w:keepNext/>
        <w:widowControl w:val="0"/>
        <w:numPr>
          <w:ilvl w:val="3"/>
          <w:numId w:val="8"/>
        </w:numPr>
        <w:autoSpaceDE w:val="0"/>
        <w:autoSpaceDN w:val="0"/>
        <w:adjustRightInd w:val="0"/>
        <w:rPr>
          <w:rFonts w:cs="Optima"/>
        </w:rPr>
      </w:pPr>
      <w:r>
        <w:rPr>
          <w:rFonts w:cs="Optima"/>
        </w:rPr>
        <w:t>Chemical Exposure Monitoring</w:t>
      </w:r>
    </w:p>
    <w:p w14:paraId="14C18F1F" w14:textId="2D0AB766" w:rsidR="008237D8" w:rsidRPr="008237D8" w:rsidRDefault="008237D8" w:rsidP="008237D8">
      <w:pPr>
        <w:widowControl w:val="0"/>
        <w:autoSpaceDE w:val="0"/>
        <w:autoSpaceDN w:val="0"/>
        <w:adjustRightInd w:val="0"/>
        <w:ind w:left="1800"/>
        <w:rPr>
          <w:rFonts w:cs="Optima"/>
        </w:rPr>
      </w:pPr>
      <w:r w:rsidRPr="008237D8">
        <w:rPr>
          <w:rFonts w:eastAsia="Times New Roman" w:cs="Optima"/>
        </w:rPr>
        <w:t>When sampling is performed, the data (e.g., sites and/or personnel sampled, strategy, methodology, duration, and results) shall be included in the MSR for that reporting period.</w:t>
      </w:r>
    </w:p>
    <w:p w14:paraId="0B9F3909" w14:textId="3A55405A" w:rsidR="008237D8" w:rsidRPr="008237D8" w:rsidRDefault="008237D8" w:rsidP="008237D8">
      <w:pPr>
        <w:pStyle w:val="ListParagraph"/>
        <w:widowControl w:val="0"/>
        <w:numPr>
          <w:ilvl w:val="3"/>
          <w:numId w:val="8"/>
        </w:numPr>
        <w:autoSpaceDE w:val="0"/>
        <w:autoSpaceDN w:val="0"/>
        <w:adjustRightInd w:val="0"/>
        <w:rPr>
          <w:rFonts w:cs="Optima"/>
        </w:rPr>
      </w:pPr>
      <w:r>
        <w:rPr>
          <w:rFonts w:eastAsia="Times New Roman" w:cs="Optima"/>
        </w:rPr>
        <w:t>Injury and Incident Records and Reports</w:t>
      </w:r>
    </w:p>
    <w:p w14:paraId="765BC9AF" w14:textId="695B7ACC" w:rsidR="008237D8" w:rsidRPr="008237D8" w:rsidRDefault="008237D8" w:rsidP="008237D8">
      <w:pPr>
        <w:widowControl w:val="0"/>
        <w:autoSpaceDE w:val="0"/>
        <w:autoSpaceDN w:val="0"/>
        <w:adjustRightInd w:val="0"/>
        <w:ind w:left="1800"/>
        <w:rPr>
          <w:rFonts w:cs="Optima"/>
        </w:rPr>
      </w:pPr>
      <w:r w:rsidRPr="008237D8">
        <w:rPr>
          <w:rFonts w:eastAsia="Times New Roman" w:cs="Optima"/>
        </w:rPr>
        <w:t>The MSR shall include a discussion of any project-related health and safety problem areas that arose during the reporting period, including copies of injury and incident records and reports. Subsequent MSRs shall include descriptions of follow-up actions taken to prevent recurrence of accidents.</w:t>
      </w:r>
    </w:p>
    <w:p w14:paraId="7582D0FA" w14:textId="00E227E6" w:rsidR="008237D8" w:rsidRPr="008237D8" w:rsidRDefault="008237D8" w:rsidP="008237D8">
      <w:pPr>
        <w:pStyle w:val="ListParagraph"/>
        <w:widowControl w:val="0"/>
        <w:numPr>
          <w:ilvl w:val="3"/>
          <w:numId w:val="8"/>
        </w:numPr>
        <w:autoSpaceDE w:val="0"/>
        <w:autoSpaceDN w:val="0"/>
        <w:adjustRightInd w:val="0"/>
        <w:rPr>
          <w:rFonts w:cs="Optima"/>
        </w:rPr>
      </w:pPr>
      <w:r>
        <w:rPr>
          <w:rFonts w:eastAsia="Times New Roman" w:cs="Optima"/>
        </w:rPr>
        <w:t>Hoods and Vented Enclosures</w:t>
      </w:r>
    </w:p>
    <w:p w14:paraId="3698041A" w14:textId="01E5A348" w:rsidR="008237D8" w:rsidRPr="008237D8" w:rsidRDefault="008237D8" w:rsidP="008237D8">
      <w:pPr>
        <w:widowControl w:val="0"/>
        <w:autoSpaceDE w:val="0"/>
        <w:autoSpaceDN w:val="0"/>
        <w:adjustRightInd w:val="0"/>
        <w:ind w:left="1800"/>
        <w:rPr>
          <w:rFonts w:cs="Optima"/>
        </w:rPr>
      </w:pPr>
      <w:r w:rsidRPr="008237D8">
        <w:rPr>
          <w:rFonts w:eastAsia="Times New Roman" w:cs="Optima"/>
        </w:rPr>
        <w:t>Ventilation system evaluations performed during the reporting period shall be included in the MSR for that reporting period. Floor plan diagrams shall be included (when applicable) that indicate airflow direction by arrows with deviant directions circled</w:t>
      </w:r>
    </w:p>
    <w:p w14:paraId="48F891B8" w14:textId="77777777" w:rsidR="008237D8" w:rsidRDefault="008237D8" w:rsidP="008237D8">
      <w:pPr>
        <w:pStyle w:val="ListParagraph"/>
        <w:widowControl w:val="0"/>
        <w:numPr>
          <w:ilvl w:val="3"/>
          <w:numId w:val="8"/>
        </w:numPr>
        <w:autoSpaceDE w:val="0"/>
        <w:autoSpaceDN w:val="0"/>
        <w:adjustRightInd w:val="0"/>
        <w:rPr>
          <w:rFonts w:cs="Optima"/>
        </w:rPr>
      </w:pPr>
      <w:r>
        <w:rPr>
          <w:rFonts w:cs="Optima"/>
        </w:rPr>
        <w:t>Hazardous Chemical Disposal</w:t>
      </w:r>
    </w:p>
    <w:p w14:paraId="5C93EBC3" w14:textId="3F8A0FE3" w:rsidR="008963B3" w:rsidRDefault="008237D8" w:rsidP="008237D8">
      <w:pPr>
        <w:pStyle w:val="ListParagraph"/>
        <w:widowControl w:val="0"/>
        <w:numPr>
          <w:ilvl w:val="4"/>
          <w:numId w:val="8"/>
        </w:numPr>
        <w:autoSpaceDE w:val="0"/>
        <w:autoSpaceDN w:val="0"/>
        <w:adjustRightInd w:val="0"/>
        <w:rPr>
          <w:rFonts w:cs="Optima"/>
        </w:rPr>
      </w:pPr>
      <w:r>
        <w:rPr>
          <w:rFonts w:eastAsia="Times New Roman" w:cs="Optima"/>
        </w:rPr>
        <w:t>Activities and costs associated with hazardous waste disposal are also reported in this section. If surplus chemicals are disposed of, the lot number, supplier and amount shall be listed in a table in this section of the report</w:t>
      </w:r>
      <w:r w:rsidR="00DC0C92" w:rsidRPr="008963B3">
        <w:rPr>
          <w:rFonts w:cs="Optima"/>
        </w:rPr>
        <w:t>.</w:t>
      </w:r>
    </w:p>
    <w:p w14:paraId="7E8956DD" w14:textId="29DD4892" w:rsidR="008963B3" w:rsidRDefault="00FA30F6" w:rsidP="008963B3">
      <w:pPr>
        <w:pStyle w:val="ListParagraph"/>
        <w:widowControl w:val="0"/>
        <w:numPr>
          <w:ilvl w:val="2"/>
          <w:numId w:val="8"/>
        </w:numPr>
        <w:autoSpaceDE w:val="0"/>
        <w:autoSpaceDN w:val="0"/>
        <w:adjustRightInd w:val="0"/>
        <w:rPr>
          <w:rFonts w:cs="Optima"/>
        </w:rPr>
      </w:pPr>
      <w:r w:rsidRPr="00A81423">
        <w:rPr>
          <w:rFonts w:cs="Optima"/>
          <w:u w:val="single"/>
        </w:rPr>
        <w:t xml:space="preserve">MSR </w:t>
      </w:r>
      <w:r w:rsidR="00DC0C92" w:rsidRPr="00A81423">
        <w:rPr>
          <w:rFonts w:cs="Optima"/>
          <w:u w:val="single"/>
        </w:rPr>
        <w:t>Section 5.</w:t>
      </w:r>
      <w:r w:rsidR="00DC0C92" w:rsidRPr="008963B3">
        <w:rPr>
          <w:rFonts w:cs="Optima"/>
        </w:rPr>
        <w:t xml:space="preserve"> Quality Assurance, is a summary of the activities of the QAU along with a table that summarizes the work performed on individual assignments for the base contract and all exercised options during the reporting period. </w:t>
      </w:r>
      <w:r>
        <w:rPr>
          <w:rFonts w:cs="Optima"/>
        </w:rPr>
        <w:t>MSR Section 5</w:t>
      </w:r>
      <w:r w:rsidR="00DC0C92" w:rsidRPr="008963B3">
        <w:rPr>
          <w:rFonts w:cs="Optima"/>
        </w:rPr>
        <w:t xml:space="preserve"> includes a discussion of any project-related QA problem areas that arose during the reporting period.</w:t>
      </w:r>
    </w:p>
    <w:p w14:paraId="2BD6A390" w14:textId="7BAADBAE" w:rsidR="008963B3" w:rsidRDefault="00FA30F6" w:rsidP="008963B3">
      <w:pPr>
        <w:pStyle w:val="ListParagraph"/>
        <w:widowControl w:val="0"/>
        <w:numPr>
          <w:ilvl w:val="2"/>
          <w:numId w:val="8"/>
        </w:numPr>
        <w:autoSpaceDE w:val="0"/>
        <w:autoSpaceDN w:val="0"/>
        <w:adjustRightInd w:val="0"/>
        <w:rPr>
          <w:rFonts w:cs="Optima"/>
        </w:rPr>
      </w:pPr>
      <w:r w:rsidRPr="00A81423">
        <w:rPr>
          <w:rFonts w:cs="Optima"/>
          <w:u w:val="single"/>
        </w:rPr>
        <w:lastRenderedPageBreak/>
        <w:t xml:space="preserve">MSR </w:t>
      </w:r>
      <w:r w:rsidR="00DC0C92" w:rsidRPr="00A81423">
        <w:rPr>
          <w:rFonts w:cs="Optima"/>
          <w:u w:val="single"/>
        </w:rPr>
        <w:t>Section 6.</w:t>
      </w:r>
      <w:r w:rsidR="00DC0C92" w:rsidRPr="008963B3">
        <w:rPr>
          <w:rFonts w:cs="Optima"/>
        </w:rPr>
        <w:t xml:space="preserve"> Information Management, describes activities relating to computer facilities, software, and equipment used under the Contract, including work performed on the contractors information management system and databases. Activities include routine maintenance, software and hardware upgrades, and software development projects related to the contract. </w:t>
      </w:r>
      <w:r>
        <w:rPr>
          <w:rFonts w:cs="Optima"/>
        </w:rPr>
        <w:t xml:space="preserve">MSR </w:t>
      </w:r>
      <w:r w:rsidRPr="008963B3">
        <w:rPr>
          <w:rFonts w:cs="Optima"/>
        </w:rPr>
        <w:t>Section 6</w:t>
      </w:r>
      <w:r>
        <w:rPr>
          <w:rFonts w:cs="Optima"/>
        </w:rPr>
        <w:t xml:space="preserve"> </w:t>
      </w:r>
      <w:r w:rsidR="00DC0C92" w:rsidRPr="008963B3">
        <w:rPr>
          <w:rFonts w:cs="Optima"/>
        </w:rPr>
        <w:t>also reports project-related electronic data collection, processing, and transmission problem areas that arose during the reporting period.</w:t>
      </w:r>
    </w:p>
    <w:p w14:paraId="67F44B49" w14:textId="64BAAA21" w:rsidR="008963B3" w:rsidRDefault="00FA30F6" w:rsidP="008963B3">
      <w:pPr>
        <w:pStyle w:val="ListParagraph"/>
        <w:widowControl w:val="0"/>
        <w:numPr>
          <w:ilvl w:val="2"/>
          <w:numId w:val="8"/>
        </w:numPr>
        <w:autoSpaceDE w:val="0"/>
        <w:autoSpaceDN w:val="0"/>
        <w:adjustRightInd w:val="0"/>
        <w:rPr>
          <w:rFonts w:cs="Optima"/>
        </w:rPr>
      </w:pPr>
      <w:r w:rsidRPr="00A81423">
        <w:rPr>
          <w:rFonts w:cs="Optima"/>
          <w:u w:val="single"/>
        </w:rPr>
        <w:t xml:space="preserve">MSR </w:t>
      </w:r>
      <w:r w:rsidR="00DC0C92" w:rsidRPr="00A81423">
        <w:rPr>
          <w:rFonts w:cs="Optima"/>
          <w:u w:val="single"/>
        </w:rPr>
        <w:t>Section 7.</w:t>
      </w:r>
      <w:r w:rsidR="00DC0C92" w:rsidRPr="008963B3">
        <w:rPr>
          <w:rFonts w:cs="Optima"/>
        </w:rPr>
        <w:t xml:space="preserve"> Status Summary, consists of two subsections, sorted by funding source and program. The first subsection consists of a table that reports the status of all the work started, continued, reported, or completed during the reporting period. The table shall include columns for the following: NTP ChemTask number, Contractor assigned work number, chemical name, functional activity, species/strain or matrix for biosample analysis or toxicokinetic studies, or vehicle for formulation work; a status code, due date, and date completed.</w:t>
      </w:r>
    </w:p>
    <w:p w14:paraId="36D24674" w14:textId="29DCC33E" w:rsidR="008963B3" w:rsidRDefault="00FA30F6" w:rsidP="008963B3">
      <w:pPr>
        <w:pStyle w:val="ListParagraph"/>
        <w:widowControl w:val="0"/>
        <w:numPr>
          <w:ilvl w:val="2"/>
          <w:numId w:val="8"/>
        </w:numPr>
        <w:autoSpaceDE w:val="0"/>
        <w:autoSpaceDN w:val="0"/>
        <w:adjustRightInd w:val="0"/>
        <w:rPr>
          <w:rFonts w:cs="Optima"/>
        </w:rPr>
      </w:pPr>
      <w:r w:rsidRPr="00A81423">
        <w:rPr>
          <w:rFonts w:cs="Optima"/>
          <w:u w:val="single"/>
        </w:rPr>
        <w:t xml:space="preserve">MSR </w:t>
      </w:r>
      <w:r w:rsidR="00DC0C92" w:rsidRPr="00A81423">
        <w:rPr>
          <w:rFonts w:cs="Optima"/>
          <w:u w:val="single"/>
        </w:rPr>
        <w:t>Section 8.</w:t>
      </w:r>
      <w:r w:rsidR="00DC0C92" w:rsidRPr="008963B3">
        <w:rPr>
          <w:rFonts w:cs="Optima"/>
        </w:rPr>
        <w:t xml:space="preserve"> Fiscal Data, reports monthly and cumulative summaries of total expenditures, direct costs, and labor incurred on the Contract during t</w:t>
      </w:r>
      <w:r>
        <w:rPr>
          <w:rFonts w:cs="Optima"/>
        </w:rPr>
        <w:t>he reporting period. MSR Section 8</w:t>
      </w:r>
      <w:r w:rsidR="00DC0C92" w:rsidRPr="008963B3">
        <w:rPr>
          <w:rFonts w:cs="Optima"/>
        </w:rPr>
        <w:t xml:space="preserve"> consists of five subsections.</w:t>
      </w:r>
    </w:p>
    <w:p w14:paraId="201B5B91" w14:textId="240181D9" w:rsidR="008963B3" w:rsidRDefault="00FA30F6" w:rsidP="008963B3">
      <w:pPr>
        <w:pStyle w:val="ListParagraph"/>
        <w:widowControl w:val="0"/>
        <w:numPr>
          <w:ilvl w:val="3"/>
          <w:numId w:val="8"/>
        </w:numPr>
        <w:autoSpaceDE w:val="0"/>
        <w:autoSpaceDN w:val="0"/>
        <w:adjustRightInd w:val="0"/>
        <w:rPr>
          <w:rFonts w:cs="Optima"/>
        </w:rPr>
      </w:pPr>
      <w:r w:rsidRPr="00A81423">
        <w:rPr>
          <w:rFonts w:cs="Optima"/>
        </w:rPr>
        <w:t xml:space="preserve">MSR </w:t>
      </w:r>
      <w:r w:rsidR="00DC0C92" w:rsidRPr="00A81423">
        <w:rPr>
          <w:rFonts w:cs="Optima"/>
        </w:rPr>
        <w:t>Sections 8.1 and 8.2</w:t>
      </w:r>
      <w:r w:rsidR="00DC0C92" w:rsidRPr="008963B3">
        <w:rPr>
          <w:rFonts w:cs="Optima"/>
        </w:rPr>
        <w:t xml:space="preserve"> report monthly and cumulative direct, administrative and total costs for the base </w:t>
      </w:r>
      <w:r w:rsidR="00040137">
        <w:rPr>
          <w:rFonts w:cs="Optima"/>
        </w:rPr>
        <w:t xml:space="preserve">and option years, </w:t>
      </w:r>
      <w:r w:rsidR="00DC0C92" w:rsidRPr="008963B3">
        <w:rPr>
          <w:rFonts w:cs="Optima"/>
        </w:rPr>
        <w:t xml:space="preserve">and each active option, respectively. </w:t>
      </w:r>
    </w:p>
    <w:p w14:paraId="03BB1475" w14:textId="77777777" w:rsidR="008963B3" w:rsidRDefault="00DC0C92" w:rsidP="008963B3">
      <w:pPr>
        <w:pStyle w:val="ListParagraph"/>
        <w:widowControl w:val="0"/>
        <w:numPr>
          <w:ilvl w:val="4"/>
          <w:numId w:val="8"/>
        </w:numPr>
        <w:autoSpaceDE w:val="0"/>
        <w:autoSpaceDN w:val="0"/>
        <w:adjustRightInd w:val="0"/>
        <w:rPr>
          <w:rFonts w:cs="Optima"/>
        </w:rPr>
      </w:pPr>
      <w:r w:rsidRPr="008963B3">
        <w:rPr>
          <w:rFonts w:cs="Optima"/>
        </w:rPr>
        <w:t>Direct costs are defined as labor and materials costs applied directly to completion of assignments.</w:t>
      </w:r>
    </w:p>
    <w:p w14:paraId="2323B4B2" w14:textId="77777777" w:rsidR="008963B3" w:rsidRDefault="00DC0C92" w:rsidP="008963B3">
      <w:pPr>
        <w:pStyle w:val="ListParagraph"/>
        <w:widowControl w:val="0"/>
        <w:numPr>
          <w:ilvl w:val="4"/>
          <w:numId w:val="8"/>
        </w:numPr>
        <w:autoSpaceDE w:val="0"/>
        <w:autoSpaceDN w:val="0"/>
        <w:adjustRightInd w:val="0"/>
        <w:rPr>
          <w:rFonts w:cs="Optima"/>
        </w:rPr>
      </w:pPr>
      <w:r w:rsidRPr="008963B3">
        <w:rPr>
          <w:rFonts w:cs="Optima"/>
        </w:rPr>
        <w:t>Administrative costs are defined as labor and materials costs applied to management of the workload, e.g., QC, QA, etc.</w:t>
      </w:r>
    </w:p>
    <w:p w14:paraId="40E694AB" w14:textId="77777777" w:rsidR="008963B3" w:rsidRDefault="00DC0C92" w:rsidP="008963B3">
      <w:pPr>
        <w:pStyle w:val="ListParagraph"/>
        <w:widowControl w:val="0"/>
        <w:numPr>
          <w:ilvl w:val="4"/>
          <w:numId w:val="8"/>
        </w:numPr>
        <w:autoSpaceDE w:val="0"/>
        <w:autoSpaceDN w:val="0"/>
        <w:adjustRightInd w:val="0"/>
        <w:rPr>
          <w:rFonts w:cs="Optima"/>
        </w:rPr>
      </w:pPr>
      <w:r w:rsidRPr="008963B3">
        <w:rPr>
          <w:rFonts w:cs="Optima"/>
        </w:rPr>
        <w:t>Total cost is defined as invoiced cost.</w:t>
      </w:r>
    </w:p>
    <w:p w14:paraId="7FE22ABD" w14:textId="70CE281C" w:rsidR="008963B3" w:rsidRDefault="00FA30F6" w:rsidP="008963B3">
      <w:pPr>
        <w:pStyle w:val="ListParagraph"/>
        <w:widowControl w:val="0"/>
        <w:numPr>
          <w:ilvl w:val="3"/>
          <w:numId w:val="8"/>
        </w:numPr>
        <w:autoSpaceDE w:val="0"/>
        <w:autoSpaceDN w:val="0"/>
        <w:adjustRightInd w:val="0"/>
        <w:rPr>
          <w:rFonts w:cs="Optima"/>
        </w:rPr>
      </w:pPr>
      <w:r w:rsidRPr="00A81423">
        <w:rPr>
          <w:rFonts w:cs="Optima"/>
        </w:rPr>
        <w:t xml:space="preserve">MSR </w:t>
      </w:r>
      <w:r w:rsidR="00DC0C92" w:rsidRPr="00A81423">
        <w:rPr>
          <w:rFonts w:cs="Optima"/>
        </w:rPr>
        <w:t>Section 8.3.</w:t>
      </w:r>
      <w:r w:rsidR="00DC0C92" w:rsidRPr="008963B3">
        <w:rPr>
          <w:rFonts w:cs="Optima"/>
        </w:rPr>
        <w:t xml:space="preserve"> Active Assignment Costs, reports the costs of all the work started, continued, reported, or completed during the reporting period for the base and each exercised option in tabular form (Table 8.3.1) meeting the following criteria: </w:t>
      </w:r>
    </w:p>
    <w:p w14:paraId="467DC26C" w14:textId="77777777" w:rsidR="008963B3" w:rsidRDefault="00DC0C92" w:rsidP="008963B3">
      <w:pPr>
        <w:pStyle w:val="ListParagraph"/>
        <w:widowControl w:val="0"/>
        <w:numPr>
          <w:ilvl w:val="4"/>
          <w:numId w:val="8"/>
        </w:numPr>
        <w:autoSpaceDE w:val="0"/>
        <w:autoSpaceDN w:val="0"/>
        <w:adjustRightInd w:val="0"/>
        <w:rPr>
          <w:rFonts w:cs="Optima"/>
        </w:rPr>
      </w:pPr>
      <w:r w:rsidRPr="008963B3">
        <w:rPr>
          <w:rFonts w:cs="Optima"/>
        </w:rPr>
        <w:t xml:space="preserve">Columns: NTP ChemTask number, Contractor assigned work number, chemical name, CAS number, functional activity, estimated cost for the assignment, costs incurred for the assignment during the </w:t>
      </w:r>
      <w:r w:rsidRPr="008963B3">
        <w:rPr>
          <w:rFonts w:cs="Optima"/>
        </w:rPr>
        <w:lastRenderedPageBreak/>
        <w:t xml:space="preserve">reporting period, and cumulative cost for the assignment since its inception. </w:t>
      </w:r>
    </w:p>
    <w:p w14:paraId="24A4E396" w14:textId="77777777" w:rsidR="008963B3" w:rsidRDefault="00DC0C92" w:rsidP="008963B3">
      <w:pPr>
        <w:pStyle w:val="ListParagraph"/>
        <w:widowControl w:val="0"/>
        <w:numPr>
          <w:ilvl w:val="4"/>
          <w:numId w:val="8"/>
        </w:numPr>
        <w:autoSpaceDE w:val="0"/>
        <w:autoSpaceDN w:val="0"/>
        <w:adjustRightInd w:val="0"/>
        <w:rPr>
          <w:rFonts w:cs="Optima"/>
        </w:rPr>
      </w:pPr>
      <w:r w:rsidRPr="008963B3">
        <w:rPr>
          <w:rFonts w:cs="Optima"/>
        </w:rPr>
        <w:t xml:space="preserve">Subtables: The table is split into subtables sorted by funding source and then by program. </w:t>
      </w:r>
    </w:p>
    <w:p w14:paraId="1B9DDE69" w14:textId="77777777" w:rsidR="008963B3" w:rsidRDefault="00DC0C92" w:rsidP="00C718FF">
      <w:pPr>
        <w:pStyle w:val="ListParagraph"/>
        <w:keepNext/>
        <w:widowControl w:val="0"/>
        <w:numPr>
          <w:ilvl w:val="4"/>
          <w:numId w:val="8"/>
        </w:numPr>
        <w:autoSpaceDE w:val="0"/>
        <w:autoSpaceDN w:val="0"/>
        <w:adjustRightInd w:val="0"/>
        <w:rPr>
          <w:rFonts w:cs="Optima"/>
        </w:rPr>
      </w:pPr>
      <w:r w:rsidRPr="008963B3">
        <w:rPr>
          <w:rFonts w:cs="Optima"/>
        </w:rPr>
        <w:t>Cost Data:</w:t>
      </w:r>
    </w:p>
    <w:p w14:paraId="4FD0CE4E" w14:textId="77777777" w:rsidR="008963B3" w:rsidRDefault="00DC0C92" w:rsidP="008963B3">
      <w:pPr>
        <w:pStyle w:val="ListParagraph"/>
        <w:widowControl w:val="0"/>
        <w:numPr>
          <w:ilvl w:val="5"/>
          <w:numId w:val="8"/>
        </w:numPr>
        <w:autoSpaceDE w:val="0"/>
        <w:autoSpaceDN w:val="0"/>
        <w:adjustRightInd w:val="0"/>
        <w:rPr>
          <w:rFonts w:cs="Optima"/>
        </w:rPr>
      </w:pPr>
      <w:r w:rsidRPr="008963B3">
        <w:rPr>
          <w:rFonts w:cs="Optima"/>
        </w:rPr>
        <w:t xml:space="preserve">Data in cost columns may be footnoted to clarify issues related to the cost of a particular assignment. </w:t>
      </w:r>
    </w:p>
    <w:p w14:paraId="6EC86A63" w14:textId="77777777" w:rsidR="008963B3" w:rsidRDefault="00DC0C92" w:rsidP="008963B3">
      <w:pPr>
        <w:pStyle w:val="ListParagraph"/>
        <w:widowControl w:val="0"/>
        <w:numPr>
          <w:ilvl w:val="5"/>
          <w:numId w:val="8"/>
        </w:numPr>
        <w:autoSpaceDE w:val="0"/>
        <w:autoSpaceDN w:val="0"/>
        <w:adjustRightInd w:val="0"/>
        <w:rPr>
          <w:rFonts w:cs="Optima"/>
        </w:rPr>
      </w:pPr>
      <w:r w:rsidRPr="008963B3">
        <w:rPr>
          <w:rFonts w:cs="Optima"/>
        </w:rPr>
        <w:t xml:space="preserve">Any assignment whose cumulative cost exceeds 150% of its estimated cost shall be flagged and footnoted. </w:t>
      </w:r>
    </w:p>
    <w:p w14:paraId="244F3173" w14:textId="77777777" w:rsidR="0065717B" w:rsidRDefault="00DC0C92" w:rsidP="0065717B">
      <w:pPr>
        <w:pStyle w:val="ListParagraph"/>
        <w:widowControl w:val="0"/>
        <w:numPr>
          <w:ilvl w:val="5"/>
          <w:numId w:val="8"/>
        </w:numPr>
        <w:autoSpaceDE w:val="0"/>
        <w:autoSpaceDN w:val="0"/>
        <w:adjustRightInd w:val="0"/>
        <w:rPr>
          <w:rFonts w:cs="Optima"/>
        </w:rPr>
      </w:pPr>
      <w:r w:rsidRPr="008963B3">
        <w:rPr>
          <w:rFonts w:cs="Optima"/>
        </w:rPr>
        <w:t xml:space="preserve">Any assignment with a cumulative cost 80% of its estimated cost shall be flagged using a flag different from the cost exceeded flag. </w:t>
      </w:r>
    </w:p>
    <w:p w14:paraId="1B715659" w14:textId="77777777" w:rsidR="0065717B" w:rsidRDefault="00DC0C92" w:rsidP="0065717B">
      <w:pPr>
        <w:pStyle w:val="ListParagraph"/>
        <w:widowControl w:val="0"/>
        <w:numPr>
          <w:ilvl w:val="5"/>
          <w:numId w:val="8"/>
        </w:numPr>
        <w:autoSpaceDE w:val="0"/>
        <w:autoSpaceDN w:val="0"/>
        <w:adjustRightInd w:val="0"/>
        <w:rPr>
          <w:rFonts w:cs="Optima"/>
        </w:rPr>
      </w:pPr>
      <w:r w:rsidRPr="0065717B">
        <w:rPr>
          <w:rFonts w:cs="Optima"/>
        </w:rPr>
        <w:t>Total costs for each program shall be reported after each subtable. Total costs for each funding source shall be reported after the last subtable for each funding source.</w:t>
      </w:r>
    </w:p>
    <w:p w14:paraId="68DF1B13" w14:textId="521E9F6A" w:rsidR="00040137" w:rsidRDefault="00040137" w:rsidP="0065717B">
      <w:pPr>
        <w:pStyle w:val="ListParagraph"/>
        <w:widowControl w:val="0"/>
        <w:numPr>
          <w:ilvl w:val="5"/>
          <w:numId w:val="8"/>
        </w:numPr>
        <w:autoSpaceDE w:val="0"/>
        <w:autoSpaceDN w:val="0"/>
        <w:adjustRightInd w:val="0"/>
        <w:rPr>
          <w:rFonts w:cs="Optima"/>
        </w:rPr>
      </w:pPr>
      <w:r>
        <w:rPr>
          <w:rFonts w:cs="Optima"/>
        </w:rPr>
        <w:t>Footnotes shall describe the reason(s) for any cost overrun.</w:t>
      </w:r>
    </w:p>
    <w:p w14:paraId="44035128" w14:textId="4A5B1837" w:rsidR="0065717B" w:rsidRDefault="00FA30F6" w:rsidP="0065717B">
      <w:pPr>
        <w:pStyle w:val="ListParagraph"/>
        <w:widowControl w:val="0"/>
        <w:numPr>
          <w:ilvl w:val="3"/>
          <w:numId w:val="8"/>
        </w:numPr>
        <w:autoSpaceDE w:val="0"/>
        <w:autoSpaceDN w:val="0"/>
        <w:adjustRightInd w:val="0"/>
        <w:rPr>
          <w:rFonts w:cs="Optima"/>
        </w:rPr>
      </w:pPr>
      <w:r w:rsidRPr="00A81423">
        <w:rPr>
          <w:rFonts w:cs="Optima"/>
        </w:rPr>
        <w:t xml:space="preserve">MSR </w:t>
      </w:r>
      <w:r w:rsidR="00DC0C92" w:rsidRPr="00A81423">
        <w:rPr>
          <w:rFonts w:cs="Optima"/>
        </w:rPr>
        <w:t>Section 8.4.</w:t>
      </w:r>
      <w:r w:rsidR="00DC0C92" w:rsidRPr="0065717B">
        <w:rPr>
          <w:rFonts w:cs="Optima"/>
        </w:rPr>
        <w:t xml:space="preserve"> Cost Summary, presents invoiced monthly costs for the current contract year for the base contract and each exercised option (Table 8.4.1) and for each program and funding code (Table 8.4.2). Program and Funding codes to be used are specified in </w:t>
      </w:r>
      <w:r w:rsidR="00C22485">
        <w:rPr>
          <w:rFonts w:cs="Optima"/>
        </w:rPr>
        <w:t>Part</w:t>
      </w:r>
      <w:r w:rsidR="00DC0C92" w:rsidRPr="0065717B">
        <w:rPr>
          <w:rFonts w:cs="Optima"/>
        </w:rPr>
        <w:t xml:space="preserve"> </w:t>
      </w:r>
      <w:r>
        <w:rPr>
          <w:rFonts w:cs="Optima"/>
        </w:rPr>
        <w:t>4.</w:t>
      </w:r>
      <w:r w:rsidR="00DC0C92" w:rsidRPr="0065717B">
        <w:rPr>
          <w:rFonts w:cs="Optima"/>
        </w:rPr>
        <w:t>8, below.</w:t>
      </w:r>
    </w:p>
    <w:p w14:paraId="445E4F33" w14:textId="77777777" w:rsidR="0065717B" w:rsidRDefault="00DC0C92" w:rsidP="0065717B">
      <w:pPr>
        <w:pStyle w:val="ListParagraph"/>
        <w:widowControl w:val="0"/>
        <w:numPr>
          <w:ilvl w:val="4"/>
          <w:numId w:val="8"/>
        </w:numPr>
        <w:autoSpaceDE w:val="0"/>
        <w:autoSpaceDN w:val="0"/>
        <w:adjustRightInd w:val="0"/>
        <w:rPr>
          <w:rFonts w:cs="Optima"/>
        </w:rPr>
      </w:pPr>
      <w:r w:rsidRPr="0065717B">
        <w:rPr>
          <w:rFonts w:cs="Optima"/>
        </w:rPr>
        <w:t>Table 8.4.1. shall include a line listing the cumulative total for the base and each exercised option along with a line listing the annual awarded amount for the base and each exercised option.</w:t>
      </w:r>
    </w:p>
    <w:p w14:paraId="17F98466" w14:textId="77777777" w:rsidR="0065717B" w:rsidRDefault="00DC0C92" w:rsidP="0065717B">
      <w:pPr>
        <w:pStyle w:val="ListParagraph"/>
        <w:widowControl w:val="0"/>
        <w:numPr>
          <w:ilvl w:val="4"/>
          <w:numId w:val="8"/>
        </w:numPr>
        <w:autoSpaceDE w:val="0"/>
        <w:autoSpaceDN w:val="0"/>
        <w:adjustRightInd w:val="0"/>
        <w:rPr>
          <w:rFonts w:cs="Optima"/>
        </w:rPr>
      </w:pPr>
      <w:r w:rsidRPr="0065717B">
        <w:rPr>
          <w:rFonts w:cs="Optima"/>
        </w:rPr>
        <w:t xml:space="preserve">Table 8.4.2. Shall include three columns for each program and funding code: Direct Costs, Administrative Costs, and Total Costs. The cost summary shall be broken out by Contract Year and each row in the table shall correspond to 1 month. The last row in each annual table shall contain the cumulative totals for each column. </w:t>
      </w:r>
    </w:p>
    <w:p w14:paraId="52D91F55" w14:textId="139E943C" w:rsidR="0065717B" w:rsidRDefault="00FA30F6" w:rsidP="0065717B">
      <w:pPr>
        <w:pStyle w:val="ListParagraph"/>
        <w:widowControl w:val="0"/>
        <w:numPr>
          <w:ilvl w:val="4"/>
          <w:numId w:val="8"/>
        </w:numPr>
        <w:autoSpaceDE w:val="0"/>
        <w:autoSpaceDN w:val="0"/>
        <w:adjustRightInd w:val="0"/>
        <w:rPr>
          <w:rFonts w:cs="Optima"/>
        </w:rPr>
      </w:pPr>
      <w:r w:rsidRPr="00A81423">
        <w:rPr>
          <w:rFonts w:cs="Optima"/>
        </w:rPr>
        <w:t xml:space="preserve">MSR </w:t>
      </w:r>
      <w:r w:rsidR="00DC0C92" w:rsidRPr="00A81423">
        <w:rPr>
          <w:rFonts w:cs="Optima"/>
        </w:rPr>
        <w:t xml:space="preserve">Section 8.5. </w:t>
      </w:r>
      <w:r w:rsidR="00DC0C92" w:rsidRPr="0065717B">
        <w:rPr>
          <w:rFonts w:cs="Optima"/>
        </w:rPr>
        <w:t>Graphs, shall present plots showing dollars and person-hours expended for a running year, which are cumulative for the contract. The plots shall be furnished for the base, all active options, and the total contract.</w:t>
      </w:r>
    </w:p>
    <w:p w14:paraId="0E7DA3CC" w14:textId="4D02EE33" w:rsidR="0065717B" w:rsidRPr="00A81423" w:rsidRDefault="00C22485" w:rsidP="00C718FF">
      <w:pPr>
        <w:pStyle w:val="ListParagraph"/>
        <w:keepNext/>
        <w:widowControl w:val="0"/>
        <w:numPr>
          <w:ilvl w:val="2"/>
          <w:numId w:val="8"/>
        </w:numPr>
        <w:autoSpaceDE w:val="0"/>
        <w:autoSpaceDN w:val="0"/>
        <w:adjustRightInd w:val="0"/>
        <w:rPr>
          <w:rFonts w:cs="Optima"/>
          <w:u w:val="single"/>
        </w:rPr>
      </w:pPr>
      <w:r>
        <w:rPr>
          <w:rFonts w:cs="Optima"/>
          <w:u w:val="single"/>
        </w:rPr>
        <w:lastRenderedPageBreak/>
        <w:t xml:space="preserve">MSR </w:t>
      </w:r>
      <w:r w:rsidR="00DC0C92" w:rsidRPr="00A81423">
        <w:rPr>
          <w:rFonts w:cs="Optima"/>
          <w:u w:val="single"/>
        </w:rPr>
        <w:t>Section 9. IT Security</w:t>
      </w:r>
      <w:r w:rsidR="00DC0C92" w:rsidRPr="00A81423">
        <w:rPr>
          <w:rFonts w:ascii="Lucida Grande" w:hAnsi="Lucida Grande" w:cs="Lucida Grande"/>
          <w:u w:val="single"/>
        </w:rPr>
        <w:t> </w:t>
      </w:r>
    </w:p>
    <w:p w14:paraId="585DBC1A" w14:textId="1C037DEF" w:rsidR="0065717B" w:rsidRDefault="00C22485" w:rsidP="0065717B">
      <w:pPr>
        <w:pStyle w:val="ListParagraph"/>
        <w:widowControl w:val="0"/>
        <w:numPr>
          <w:ilvl w:val="3"/>
          <w:numId w:val="8"/>
        </w:numPr>
        <w:autoSpaceDE w:val="0"/>
        <w:autoSpaceDN w:val="0"/>
        <w:adjustRightInd w:val="0"/>
        <w:rPr>
          <w:rFonts w:cs="Optima"/>
        </w:rPr>
      </w:pPr>
      <w:r>
        <w:rPr>
          <w:rFonts w:cs="Optima"/>
        </w:rPr>
        <w:t>MSR Section 9</w:t>
      </w:r>
      <w:r w:rsidR="00DC0C92" w:rsidRPr="0065717B">
        <w:rPr>
          <w:rFonts w:cs="Optima"/>
        </w:rPr>
        <w:t xml:space="preserve"> shall report on all activities specified in the Contractor’s submitted System Security Plan (SSP). This information would typically include, but is not limited to the following information for the reporting period.</w:t>
      </w:r>
    </w:p>
    <w:p w14:paraId="29074965" w14:textId="77777777" w:rsidR="0065717B" w:rsidRDefault="00DC0C92" w:rsidP="0065717B">
      <w:pPr>
        <w:pStyle w:val="ListParagraph"/>
        <w:widowControl w:val="0"/>
        <w:numPr>
          <w:ilvl w:val="4"/>
          <w:numId w:val="8"/>
        </w:numPr>
        <w:autoSpaceDE w:val="0"/>
        <w:autoSpaceDN w:val="0"/>
        <w:adjustRightInd w:val="0"/>
        <w:rPr>
          <w:rFonts w:cs="Optima"/>
        </w:rPr>
      </w:pPr>
      <w:r w:rsidRPr="0065717B">
        <w:rPr>
          <w:rFonts w:cs="Optima"/>
        </w:rPr>
        <w:t>Staff training performed</w:t>
      </w:r>
    </w:p>
    <w:p w14:paraId="15A4C141" w14:textId="77777777" w:rsidR="0065717B" w:rsidRDefault="00DC0C92" w:rsidP="0065717B">
      <w:pPr>
        <w:pStyle w:val="ListParagraph"/>
        <w:widowControl w:val="0"/>
        <w:numPr>
          <w:ilvl w:val="4"/>
          <w:numId w:val="8"/>
        </w:numPr>
        <w:autoSpaceDE w:val="0"/>
        <w:autoSpaceDN w:val="0"/>
        <w:adjustRightInd w:val="0"/>
        <w:rPr>
          <w:rFonts w:cs="Optima"/>
        </w:rPr>
      </w:pPr>
      <w:r w:rsidRPr="0065717B">
        <w:rPr>
          <w:rFonts w:cs="Optima"/>
        </w:rPr>
        <w:t>Results of routine system scans</w:t>
      </w:r>
    </w:p>
    <w:p w14:paraId="38B56CE4" w14:textId="77777777" w:rsidR="0065717B" w:rsidRDefault="00DC0C92" w:rsidP="0065717B">
      <w:pPr>
        <w:pStyle w:val="ListParagraph"/>
        <w:widowControl w:val="0"/>
        <w:numPr>
          <w:ilvl w:val="4"/>
          <w:numId w:val="8"/>
        </w:numPr>
        <w:autoSpaceDE w:val="0"/>
        <w:autoSpaceDN w:val="0"/>
        <w:adjustRightInd w:val="0"/>
        <w:rPr>
          <w:rFonts w:cs="Optima"/>
        </w:rPr>
      </w:pPr>
      <w:r w:rsidRPr="0065717B">
        <w:rPr>
          <w:rFonts w:cs="Optima"/>
        </w:rPr>
        <w:t>Software updates/rollouts related to NTP work</w:t>
      </w:r>
    </w:p>
    <w:p w14:paraId="769AE41A" w14:textId="77777777" w:rsidR="0065717B" w:rsidRDefault="00DC0C92" w:rsidP="0065717B">
      <w:pPr>
        <w:pStyle w:val="ListParagraph"/>
        <w:widowControl w:val="0"/>
        <w:numPr>
          <w:ilvl w:val="4"/>
          <w:numId w:val="8"/>
        </w:numPr>
        <w:autoSpaceDE w:val="0"/>
        <w:autoSpaceDN w:val="0"/>
        <w:adjustRightInd w:val="0"/>
        <w:rPr>
          <w:rFonts w:cs="Optima"/>
        </w:rPr>
      </w:pPr>
      <w:r w:rsidRPr="0065717B">
        <w:rPr>
          <w:rFonts w:cs="Optima"/>
        </w:rPr>
        <w:t>Reports of any IT incursions or suspicious activities</w:t>
      </w:r>
    </w:p>
    <w:p w14:paraId="14E06EC4" w14:textId="77777777" w:rsidR="0065717B" w:rsidRDefault="00DC0C92" w:rsidP="0065717B">
      <w:pPr>
        <w:pStyle w:val="ListParagraph"/>
        <w:widowControl w:val="0"/>
        <w:numPr>
          <w:ilvl w:val="4"/>
          <w:numId w:val="8"/>
        </w:numPr>
        <w:autoSpaceDE w:val="0"/>
        <w:autoSpaceDN w:val="0"/>
        <w:adjustRightInd w:val="0"/>
        <w:rPr>
          <w:rFonts w:cs="Optima"/>
        </w:rPr>
      </w:pPr>
      <w:r w:rsidRPr="0065717B">
        <w:rPr>
          <w:rFonts w:cs="Optima"/>
        </w:rPr>
        <w:t xml:space="preserve">Documentation of backups of NTP data performed </w:t>
      </w:r>
    </w:p>
    <w:p w14:paraId="075A78E2" w14:textId="77777777" w:rsidR="0065717B" w:rsidRDefault="00DC0C92" w:rsidP="0065717B">
      <w:pPr>
        <w:pStyle w:val="ListParagraph"/>
        <w:widowControl w:val="0"/>
        <w:numPr>
          <w:ilvl w:val="2"/>
          <w:numId w:val="8"/>
        </w:numPr>
        <w:autoSpaceDE w:val="0"/>
        <w:autoSpaceDN w:val="0"/>
        <w:adjustRightInd w:val="0"/>
        <w:rPr>
          <w:rFonts w:cs="Optima"/>
        </w:rPr>
      </w:pPr>
      <w:r w:rsidRPr="0065717B">
        <w:rPr>
          <w:rFonts w:cs="Optima"/>
        </w:rPr>
        <w:t>The Monthly Status Report may include other information deemed pertinent as directed by the COR.</w:t>
      </w:r>
    </w:p>
    <w:p w14:paraId="1B1D28B0" w14:textId="77777777" w:rsidR="0065717B" w:rsidRPr="002910E1" w:rsidRDefault="00DC0C92" w:rsidP="00C718FF">
      <w:pPr>
        <w:pStyle w:val="ListParagraph"/>
        <w:keepNext/>
        <w:widowControl w:val="0"/>
        <w:numPr>
          <w:ilvl w:val="1"/>
          <w:numId w:val="8"/>
        </w:numPr>
        <w:autoSpaceDE w:val="0"/>
        <w:autoSpaceDN w:val="0"/>
        <w:adjustRightInd w:val="0"/>
        <w:rPr>
          <w:rFonts w:cs="Optima"/>
          <w:i/>
        </w:rPr>
      </w:pPr>
      <w:r w:rsidRPr="002910E1">
        <w:rPr>
          <w:rFonts w:cs="Optima"/>
          <w:i/>
        </w:rPr>
        <w:t>Delivery Requirements</w:t>
      </w:r>
    </w:p>
    <w:p w14:paraId="0C2D258D" w14:textId="77777777" w:rsidR="0065717B" w:rsidRDefault="00DC0C92" w:rsidP="0065717B">
      <w:pPr>
        <w:pStyle w:val="ListParagraph"/>
        <w:widowControl w:val="0"/>
        <w:numPr>
          <w:ilvl w:val="2"/>
          <w:numId w:val="8"/>
        </w:numPr>
        <w:autoSpaceDE w:val="0"/>
        <w:autoSpaceDN w:val="0"/>
        <w:adjustRightInd w:val="0"/>
        <w:rPr>
          <w:rFonts w:cs="Optima"/>
        </w:rPr>
      </w:pPr>
      <w:r w:rsidRPr="0065717B">
        <w:rPr>
          <w:rFonts w:cs="Optima"/>
        </w:rPr>
        <w:t>One copy posted to the NTP IMS.</w:t>
      </w:r>
    </w:p>
    <w:p w14:paraId="7C6A41A6" w14:textId="77777777" w:rsidR="0065717B" w:rsidRPr="0065717B" w:rsidRDefault="00DC0C92" w:rsidP="0065717B">
      <w:pPr>
        <w:pStyle w:val="ListParagraph"/>
        <w:widowControl w:val="0"/>
        <w:numPr>
          <w:ilvl w:val="2"/>
          <w:numId w:val="8"/>
        </w:numPr>
        <w:autoSpaceDE w:val="0"/>
        <w:autoSpaceDN w:val="0"/>
        <w:adjustRightInd w:val="0"/>
        <w:rPr>
          <w:rFonts w:cs="Optima"/>
        </w:rPr>
      </w:pPr>
      <w:r w:rsidRPr="0065717B">
        <w:rPr>
          <w:rFonts w:cs="Optima"/>
        </w:rPr>
        <w:t>Reporting Timeframe</w:t>
      </w:r>
      <w:r w:rsidRPr="0065717B">
        <w:rPr>
          <w:rFonts w:ascii="Lucida Grande" w:hAnsi="Lucida Grande" w:cs="Lucida Grande"/>
        </w:rPr>
        <w:t> </w:t>
      </w:r>
    </w:p>
    <w:p w14:paraId="68FB8194" w14:textId="77777777" w:rsidR="00BD1CD0" w:rsidRDefault="00DC0C92" w:rsidP="00BD1CD0">
      <w:pPr>
        <w:widowControl w:val="0"/>
        <w:autoSpaceDE w:val="0"/>
        <w:autoSpaceDN w:val="0"/>
        <w:adjustRightInd w:val="0"/>
        <w:ind w:left="1440"/>
        <w:rPr>
          <w:rFonts w:cs="Optima"/>
        </w:rPr>
      </w:pPr>
      <w:r w:rsidRPr="0065717B">
        <w:rPr>
          <w:rFonts w:cs="Optima"/>
        </w:rPr>
        <w:t>The Monthly Status Report shall be submitted during each month of the contract, beginning during the second month after award. The report is due within 15 calendar days following the end of each reporting period.</w:t>
      </w:r>
    </w:p>
    <w:p w14:paraId="2623AB54" w14:textId="77777777" w:rsidR="00317B06" w:rsidRPr="002910E1" w:rsidRDefault="00DC0C92" w:rsidP="00C718FF">
      <w:pPr>
        <w:pStyle w:val="ListParagraph"/>
        <w:keepNext/>
        <w:widowControl w:val="0"/>
        <w:numPr>
          <w:ilvl w:val="0"/>
          <w:numId w:val="8"/>
        </w:numPr>
        <w:autoSpaceDE w:val="0"/>
        <w:autoSpaceDN w:val="0"/>
        <w:adjustRightInd w:val="0"/>
        <w:rPr>
          <w:rFonts w:cs="Optima"/>
          <w:i/>
          <w:u w:val="single"/>
        </w:rPr>
      </w:pPr>
      <w:r w:rsidRPr="002910E1">
        <w:rPr>
          <w:rFonts w:cs="Optima"/>
          <w:i/>
          <w:u w:val="single"/>
        </w:rPr>
        <w:t>Annual Report</w:t>
      </w:r>
    </w:p>
    <w:p w14:paraId="0A4C112E" w14:textId="77777777" w:rsidR="00317B06" w:rsidRPr="00317B06" w:rsidRDefault="00DC0C92" w:rsidP="00317B06">
      <w:pPr>
        <w:pStyle w:val="ListParagraph"/>
        <w:widowControl w:val="0"/>
        <w:numPr>
          <w:ilvl w:val="1"/>
          <w:numId w:val="8"/>
        </w:numPr>
        <w:autoSpaceDE w:val="0"/>
        <w:autoSpaceDN w:val="0"/>
        <w:adjustRightInd w:val="0"/>
        <w:rPr>
          <w:rFonts w:cs="Optima"/>
          <w:u w:val="single"/>
        </w:rPr>
      </w:pPr>
      <w:r w:rsidRPr="00317B06">
        <w:rPr>
          <w:rFonts w:cs="Optima"/>
        </w:rPr>
        <w:t>Within 60 calendar days of the end of each year of this contract, the Contractor shall submit an annual report, except for the final contract year.  This report shall include the following information:</w:t>
      </w:r>
    </w:p>
    <w:p w14:paraId="697CD91C" w14:textId="77777777" w:rsidR="00317B06" w:rsidRPr="00317B06" w:rsidRDefault="00DC0C92" w:rsidP="00317B06">
      <w:pPr>
        <w:pStyle w:val="ListParagraph"/>
        <w:widowControl w:val="0"/>
        <w:numPr>
          <w:ilvl w:val="2"/>
          <w:numId w:val="8"/>
        </w:numPr>
        <w:autoSpaceDE w:val="0"/>
        <w:autoSpaceDN w:val="0"/>
        <w:adjustRightInd w:val="0"/>
        <w:rPr>
          <w:rFonts w:cs="Optima"/>
          <w:u w:val="single"/>
        </w:rPr>
      </w:pPr>
      <w:r w:rsidRPr="00317B06">
        <w:rPr>
          <w:rFonts w:cs="Optima"/>
        </w:rPr>
        <w:t>A compilation of all reports completed during the just ended contract year in PDF format on electronic media. The electronic media shall be indexed and shall include PDF readers for Windows, Macintosh, and other relevant operating systems, designated by the COR, at the time of compilation.</w:t>
      </w:r>
    </w:p>
    <w:p w14:paraId="14B45D76" w14:textId="77777777" w:rsidR="00317B06" w:rsidRPr="00317B06" w:rsidRDefault="00DC0C92" w:rsidP="00317B06">
      <w:pPr>
        <w:pStyle w:val="ListParagraph"/>
        <w:widowControl w:val="0"/>
        <w:numPr>
          <w:ilvl w:val="2"/>
          <w:numId w:val="8"/>
        </w:numPr>
        <w:autoSpaceDE w:val="0"/>
        <w:autoSpaceDN w:val="0"/>
        <w:adjustRightInd w:val="0"/>
        <w:rPr>
          <w:rFonts w:cs="Optima"/>
          <w:u w:val="single"/>
        </w:rPr>
      </w:pPr>
      <w:r w:rsidRPr="00317B06">
        <w:rPr>
          <w:rFonts w:cs="Optima"/>
        </w:rPr>
        <w:t>The annual report shall include a paper copy table of contents for each electronic media.</w:t>
      </w:r>
    </w:p>
    <w:p w14:paraId="759E36B3" w14:textId="77777777" w:rsidR="00317B06" w:rsidRPr="00317B06" w:rsidRDefault="00DC0C92" w:rsidP="00317B06">
      <w:pPr>
        <w:pStyle w:val="ListParagraph"/>
        <w:widowControl w:val="0"/>
        <w:numPr>
          <w:ilvl w:val="2"/>
          <w:numId w:val="8"/>
        </w:numPr>
        <w:autoSpaceDE w:val="0"/>
        <w:autoSpaceDN w:val="0"/>
        <w:adjustRightInd w:val="0"/>
        <w:rPr>
          <w:rFonts w:cs="Optima"/>
          <w:u w:val="single"/>
        </w:rPr>
      </w:pPr>
      <w:r w:rsidRPr="00317B06">
        <w:rPr>
          <w:rFonts w:cs="Optima"/>
        </w:rPr>
        <w:t>Reports may include other information as directed by the COR.</w:t>
      </w:r>
    </w:p>
    <w:p w14:paraId="00D3983F" w14:textId="77777777" w:rsidR="00317B06" w:rsidRPr="002910E1" w:rsidRDefault="00DC0C92" w:rsidP="00C718FF">
      <w:pPr>
        <w:pStyle w:val="ListParagraph"/>
        <w:keepNext/>
        <w:widowControl w:val="0"/>
        <w:numPr>
          <w:ilvl w:val="1"/>
          <w:numId w:val="8"/>
        </w:numPr>
        <w:autoSpaceDE w:val="0"/>
        <w:autoSpaceDN w:val="0"/>
        <w:adjustRightInd w:val="0"/>
        <w:rPr>
          <w:rFonts w:cs="Optima"/>
          <w:i/>
          <w:u w:val="single"/>
        </w:rPr>
      </w:pPr>
      <w:r w:rsidRPr="002910E1">
        <w:rPr>
          <w:rFonts w:cs="Optima"/>
          <w:i/>
        </w:rPr>
        <w:t>Delivery Requirements</w:t>
      </w:r>
    </w:p>
    <w:p w14:paraId="1749F758" w14:textId="77777777" w:rsidR="00317B06" w:rsidRPr="00317B06" w:rsidRDefault="00DC0C92" w:rsidP="00317B06">
      <w:pPr>
        <w:pStyle w:val="ListParagraph"/>
        <w:widowControl w:val="0"/>
        <w:numPr>
          <w:ilvl w:val="2"/>
          <w:numId w:val="8"/>
        </w:numPr>
        <w:autoSpaceDE w:val="0"/>
        <w:autoSpaceDN w:val="0"/>
        <w:adjustRightInd w:val="0"/>
        <w:rPr>
          <w:rFonts w:cs="Optima"/>
          <w:u w:val="single"/>
        </w:rPr>
      </w:pPr>
      <w:r w:rsidRPr="00317B06">
        <w:rPr>
          <w:rFonts w:cs="Optima"/>
        </w:rPr>
        <w:t xml:space="preserve">One electronic copy to the COR and one electronic copy to the Contract </w:t>
      </w:r>
      <w:r w:rsidRPr="00317B06">
        <w:rPr>
          <w:rFonts w:cs="Optima"/>
        </w:rPr>
        <w:lastRenderedPageBreak/>
        <w:t>Specialist.</w:t>
      </w:r>
    </w:p>
    <w:p w14:paraId="5F210FAB" w14:textId="6C6CCF95" w:rsidR="00317B06" w:rsidRPr="00317B06" w:rsidRDefault="00DC0C92" w:rsidP="00317B06">
      <w:pPr>
        <w:pStyle w:val="ListParagraph"/>
        <w:widowControl w:val="0"/>
        <w:numPr>
          <w:ilvl w:val="2"/>
          <w:numId w:val="8"/>
        </w:numPr>
        <w:autoSpaceDE w:val="0"/>
        <w:autoSpaceDN w:val="0"/>
        <w:adjustRightInd w:val="0"/>
        <w:rPr>
          <w:rFonts w:cs="Optima"/>
          <w:u w:val="single"/>
        </w:rPr>
      </w:pPr>
      <w:r w:rsidRPr="00317B06">
        <w:rPr>
          <w:rFonts w:cs="Optima"/>
        </w:rPr>
        <w:t xml:space="preserve">Addresses to which </w:t>
      </w:r>
      <w:r w:rsidR="00D921D0">
        <w:rPr>
          <w:rFonts w:cs="Optima"/>
        </w:rPr>
        <w:t>electronic media</w:t>
      </w:r>
      <w:r w:rsidRPr="00317B06">
        <w:rPr>
          <w:rFonts w:cs="Optima"/>
        </w:rPr>
        <w:t xml:space="preserve"> shall be sent are given in </w:t>
      </w:r>
      <w:r w:rsidR="00C22485">
        <w:rPr>
          <w:rFonts w:cs="Optima"/>
        </w:rPr>
        <w:t>Part</w:t>
      </w:r>
      <w:r w:rsidRPr="00317B06">
        <w:rPr>
          <w:rFonts w:cs="Optima"/>
        </w:rPr>
        <w:t xml:space="preserve"> </w:t>
      </w:r>
      <w:r w:rsidR="004567FC">
        <w:rPr>
          <w:rFonts w:cs="Optima"/>
        </w:rPr>
        <w:t>4.</w:t>
      </w:r>
      <w:r w:rsidRPr="00317B06">
        <w:rPr>
          <w:rFonts w:cs="Optima"/>
        </w:rPr>
        <w:t>2.7. Report Mailing Addresses.</w:t>
      </w:r>
    </w:p>
    <w:p w14:paraId="789A402F" w14:textId="77777777" w:rsidR="00317B06" w:rsidRPr="002910E1" w:rsidRDefault="00DC0C92" w:rsidP="00C718FF">
      <w:pPr>
        <w:pStyle w:val="ListParagraph"/>
        <w:keepNext/>
        <w:widowControl w:val="0"/>
        <w:numPr>
          <w:ilvl w:val="1"/>
          <w:numId w:val="8"/>
        </w:numPr>
        <w:autoSpaceDE w:val="0"/>
        <w:autoSpaceDN w:val="0"/>
        <w:adjustRightInd w:val="0"/>
        <w:rPr>
          <w:rFonts w:cs="Optima"/>
          <w:i/>
          <w:u w:val="single"/>
        </w:rPr>
      </w:pPr>
      <w:r w:rsidRPr="002910E1">
        <w:rPr>
          <w:rFonts w:cs="Optima"/>
          <w:i/>
        </w:rPr>
        <w:t>Reporting Timeframe</w:t>
      </w:r>
    </w:p>
    <w:p w14:paraId="6607A067" w14:textId="77777777" w:rsidR="00317B06" w:rsidRPr="00317B06" w:rsidRDefault="00DC0C92" w:rsidP="00317B06">
      <w:pPr>
        <w:pStyle w:val="ListParagraph"/>
        <w:widowControl w:val="0"/>
        <w:numPr>
          <w:ilvl w:val="2"/>
          <w:numId w:val="8"/>
        </w:numPr>
        <w:autoSpaceDE w:val="0"/>
        <w:autoSpaceDN w:val="0"/>
        <w:adjustRightInd w:val="0"/>
        <w:rPr>
          <w:rFonts w:cs="Optima"/>
          <w:u w:val="single"/>
        </w:rPr>
      </w:pPr>
      <w:r w:rsidRPr="00317B06">
        <w:rPr>
          <w:rFonts w:cs="Optima"/>
        </w:rPr>
        <w:t>Once a year for the Base contract and Option years.</w:t>
      </w:r>
    </w:p>
    <w:p w14:paraId="6DD17BDA" w14:textId="77777777" w:rsidR="00317B06" w:rsidRPr="00317B06" w:rsidRDefault="00DC0C92" w:rsidP="00317B06">
      <w:pPr>
        <w:pStyle w:val="ListParagraph"/>
        <w:widowControl w:val="0"/>
        <w:numPr>
          <w:ilvl w:val="2"/>
          <w:numId w:val="8"/>
        </w:numPr>
        <w:autoSpaceDE w:val="0"/>
        <w:autoSpaceDN w:val="0"/>
        <w:adjustRightInd w:val="0"/>
        <w:rPr>
          <w:rFonts w:cs="Optima"/>
          <w:u w:val="single"/>
        </w:rPr>
      </w:pPr>
      <w:r w:rsidRPr="00317B06">
        <w:rPr>
          <w:rFonts w:cs="Optima"/>
        </w:rPr>
        <w:t xml:space="preserve">The first annual report shall cover the period comprising the first full 12 calendar months following the effective start date of this contract in addition to any fractional part of the initial month. </w:t>
      </w:r>
    </w:p>
    <w:p w14:paraId="3B9DCF85" w14:textId="18895C80" w:rsidR="00DC0C92" w:rsidRPr="00317B06" w:rsidRDefault="00DC0C92" w:rsidP="00317B06">
      <w:pPr>
        <w:pStyle w:val="ListParagraph"/>
        <w:widowControl w:val="0"/>
        <w:numPr>
          <w:ilvl w:val="2"/>
          <w:numId w:val="8"/>
        </w:numPr>
        <w:autoSpaceDE w:val="0"/>
        <w:autoSpaceDN w:val="0"/>
        <w:adjustRightInd w:val="0"/>
        <w:rPr>
          <w:rFonts w:cs="Optima"/>
          <w:u w:val="single"/>
        </w:rPr>
      </w:pPr>
      <w:r w:rsidRPr="00317B06">
        <w:rPr>
          <w:rFonts w:cs="Optima"/>
        </w:rPr>
        <w:t xml:space="preserve">The annual report must be received within 60 calendar days following each reporting period. </w:t>
      </w:r>
    </w:p>
    <w:p w14:paraId="191FA9EE" w14:textId="77777777" w:rsidR="00317B06" w:rsidRPr="002910E1" w:rsidRDefault="00DC0C92" w:rsidP="00317B06">
      <w:pPr>
        <w:pStyle w:val="ListParagraph"/>
        <w:widowControl w:val="0"/>
        <w:numPr>
          <w:ilvl w:val="0"/>
          <w:numId w:val="8"/>
        </w:numPr>
        <w:autoSpaceDE w:val="0"/>
        <w:autoSpaceDN w:val="0"/>
        <w:adjustRightInd w:val="0"/>
        <w:rPr>
          <w:rFonts w:cs="Optima"/>
          <w:i/>
          <w:u w:val="single"/>
        </w:rPr>
      </w:pPr>
      <w:r w:rsidRPr="002910E1">
        <w:rPr>
          <w:rFonts w:cs="Optima"/>
          <w:i/>
          <w:u w:val="single"/>
        </w:rPr>
        <w:t>Final Report</w:t>
      </w:r>
    </w:p>
    <w:p w14:paraId="3B7E4FD9" w14:textId="77777777" w:rsidR="00317B06" w:rsidRPr="00317B06" w:rsidRDefault="00DC0C92" w:rsidP="00317B06">
      <w:pPr>
        <w:pStyle w:val="ListParagraph"/>
        <w:widowControl w:val="0"/>
        <w:numPr>
          <w:ilvl w:val="1"/>
          <w:numId w:val="8"/>
        </w:numPr>
        <w:autoSpaceDE w:val="0"/>
        <w:autoSpaceDN w:val="0"/>
        <w:adjustRightInd w:val="0"/>
        <w:rPr>
          <w:rFonts w:cs="Optima"/>
          <w:u w:val="single"/>
        </w:rPr>
      </w:pPr>
      <w:r w:rsidRPr="00317B06">
        <w:rPr>
          <w:rFonts w:cs="Optima"/>
        </w:rPr>
        <w:t xml:space="preserve">The Contractor shall submit a final report, which shall consist of the Annual Report for the last year of the contract. </w:t>
      </w:r>
    </w:p>
    <w:p w14:paraId="7AB9335C" w14:textId="77777777" w:rsidR="00317B06" w:rsidRPr="002910E1" w:rsidRDefault="00DC0C92" w:rsidP="00317B06">
      <w:pPr>
        <w:pStyle w:val="ListParagraph"/>
        <w:widowControl w:val="0"/>
        <w:numPr>
          <w:ilvl w:val="1"/>
          <w:numId w:val="8"/>
        </w:numPr>
        <w:autoSpaceDE w:val="0"/>
        <w:autoSpaceDN w:val="0"/>
        <w:adjustRightInd w:val="0"/>
        <w:rPr>
          <w:rFonts w:cs="Optima"/>
          <w:i/>
          <w:u w:val="single"/>
        </w:rPr>
      </w:pPr>
      <w:r w:rsidRPr="002910E1">
        <w:rPr>
          <w:rFonts w:cs="Optima"/>
          <w:i/>
        </w:rPr>
        <w:t>Delivery Requirements</w:t>
      </w:r>
    </w:p>
    <w:p w14:paraId="4F70CD03" w14:textId="77777777" w:rsidR="00317B06" w:rsidRPr="00317B06" w:rsidRDefault="00DC0C92" w:rsidP="00317B06">
      <w:pPr>
        <w:pStyle w:val="ListParagraph"/>
        <w:widowControl w:val="0"/>
        <w:numPr>
          <w:ilvl w:val="2"/>
          <w:numId w:val="8"/>
        </w:numPr>
        <w:autoSpaceDE w:val="0"/>
        <w:autoSpaceDN w:val="0"/>
        <w:adjustRightInd w:val="0"/>
        <w:rPr>
          <w:rFonts w:cs="Optima"/>
          <w:u w:val="single"/>
        </w:rPr>
      </w:pPr>
      <w:r w:rsidRPr="00317B06">
        <w:rPr>
          <w:rFonts w:cs="Optima"/>
        </w:rPr>
        <w:t xml:space="preserve">One electronic copy of the final report shall be sent to the COR and one electronic copy to the Contract Specialist. </w:t>
      </w:r>
    </w:p>
    <w:p w14:paraId="54508F5D" w14:textId="4C73201F" w:rsidR="00317B06" w:rsidRPr="00317B06" w:rsidRDefault="00DC0C92" w:rsidP="00317B06">
      <w:pPr>
        <w:pStyle w:val="ListParagraph"/>
        <w:widowControl w:val="0"/>
        <w:numPr>
          <w:ilvl w:val="2"/>
          <w:numId w:val="8"/>
        </w:numPr>
        <w:autoSpaceDE w:val="0"/>
        <w:autoSpaceDN w:val="0"/>
        <w:adjustRightInd w:val="0"/>
        <w:rPr>
          <w:rFonts w:cs="Optima"/>
          <w:u w:val="single"/>
        </w:rPr>
      </w:pPr>
      <w:r w:rsidRPr="00317B06">
        <w:rPr>
          <w:rFonts w:cs="Optima"/>
        </w:rPr>
        <w:t xml:space="preserve">Addresses to which </w:t>
      </w:r>
      <w:r w:rsidR="00D921D0">
        <w:rPr>
          <w:rFonts w:cs="Optima"/>
        </w:rPr>
        <w:t>electronic media</w:t>
      </w:r>
      <w:r w:rsidRPr="00317B06">
        <w:rPr>
          <w:rFonts w:cs="Optima"/>
        </w:rPr>
        <w:t xml:space="preserve"> shall be sent are given in </w:t>
      </w:r>
      <w:r w:rsidR="00C22485">
        <w:rPr>
          <w:rFonts w:cs="Optima"/>
        </w:rPr>
        <w:t>Part</w:t>
      </w:r>
      <w:r w:rsidRPr="00317B06">
        <w:rPr>
          <w:rFonts w:cs="Optima"/>
        </w:rPr>
        <w:t xml:space="preserve"> </w:t>
      </w:r>
      <w:r w:rsidR="004567FC">
        <w:rPr>
          <w:rFonts w:cs="Optima"/>
        </w:rPr>
        <w:t>4.</w:t>
      </w:r>
      <w:r w:rsidRPr="00317B06">
        <w:rPr>
          <w:rFonts w:cs="Optima"/>
        </w:rPr>
        <w:t>2.7. Report Mailing Addresses.</w:t>
      </w:r>
    </w:p>
    <w:p w14:paraId="4F37ED61" w14:textId="77777777" w:rsidR="00317B06" w:rsidRPr="002910E1" w:rsidRDefault="00DC0C92" w:rsidP="00317B06">
      <w:pPr>
        <w:pStyle w:val="ListParagraph"/>
        <w:widowControl w:val="0"/>
        <w:numPr>
          <w:ilvl w:val="1"/>
          <w:numId w:val="8"/>
        </w:numPr>
        <w:autoSpaceDE w:val="0"/>
        <w:autoSpaceDN w:val="0"/>
        <w:adjustRightInd w:val="0"/>
        <w:rPr>
          <w:rFonts w:cs="Optima"/>
          <w:i/>
          <w:u w:val="single"/>
        </w:rPr>
      </w:pPr>
      <w:r w:rsidRPr="002910E1">
        <w:rPr>
          <w:rFonts w:cs="Optima"/>
          <w:i/>
        </w:rPr>
        <w:t>Reporting Timeframe</w:t>
      </w:r>
      <w:r w:rsidRPr="002910E1">
        <w:rPr>
          <w:rFonts w:ascii="Lucida Grande" w:hAnsi="Lucida Grande" w:cs="Lucida Grande"/>
          <w:i/>
        </w:rPr>
        <w:t> </w:t>
      </w:r>
    </w:p>
    <w:p w14:paraId="18AA4B62" w14:textId="2F9A72A3" w:rsidR="00DC0C92" w:rsidRPr="00317B06" w:rsidRDefault="00DC0C92" w:rsidP="00317B06">
      <w:pPr>
        <w:widowControl w:val="0"/>
        <w:autoSpaceDE w:val="0"/>
        <w:autoSpaceDN w:val="0"/>
        <w:adjustRightInd w:val="0"/>
        <w:ind w:left="1080"/>
        <w:rPr>
          <w:rFonts w:cs="Optima"/>
          <w:u w:val="single"/>
        </w:rPr>
      </w:pPr>
      <w:r w:rsidRPr="00317B06">
        <w:rPr>
          <w:rFonts w:cs="Optima"/>
        </w:rPr>
        <w:t>The contract final report is due on or before the expiration date of the contract.</w:t>
      </w:r>
    </w:p>
    <w:p w14:paraId="581A9B68" w14:textId="77777777" w:rsidR="00DC0C92" w:rsidRPr="00B65BE1" w:rsidRDefault="00DC0C92" w:rsidP="00317B06">
      <w:pPr>
        <w:pStyle w:val="APHeader1"/>
        <w:rPr>
          <w:i/>
        </w:rPr>
      </w:pPr>
      <w:r w:rsidRPr="00B65BE1">
        <w:rPr>
          <w:i/>
        </w:rPr>
        <w:t>Functional Activity (Chemistry) Reports</w:t>
      </w:r>
    </w:p>
    <w:p w14:paraId="467FBC3B" w14:textId="77777777" w:rsidR="005F68B1" w:rsidRPr="002910E1" w:rsidRDefault="00DC0C92" w:rsidP="005F68B1">
      <w:pPr>
        <w:pStyle w:val="ListParagraph"/>
        <w:widowControl w:val="0"/>
        <w:numPr>
          <w:ilvl w:val="0"/>
          <w:numId w:val="9"/>
        </w:numPr>
        <w:autoSpaceDE w:val="0"/>
        <w:autoSpaceDN w:val="0"/>
        <w:adjustRightInd w:val="0"/>
        <w:rPr>
          <w:rFonts w:cs="Optima"/>
          <w:i/>
          <w:u w:val="single"/>
        </w:rPr>
      </w:pPr>
      <w:r w:rsidRPr="002910E1">
        <w:rPr>
          <w:rFonts w:cs="Optima"/>
          <w:i/>
          <w:u w:val="single"/>
        </w:rPr>
        <w:t>General Requirements</w:t>
      </w:r>
    </w:p>
    <w:p w14:paraId="7F670B12" w14:textId="77795A39" w:rsidR="005F68B1" w:rsidRPr="005F68B1" w:rsidRDefault="00DC0C92" w:rsidP="005F68B1">
      <w:pPr>
        <w:pStyle w:val="ListParagraph"/>
        <w:widowControl w:val="0"/>
        <w:numPr>
          <w:ilvl w:val="1"/>
          <w:numId w:val="9"/>
        </w:numPr>
        <w:autoSpaceDE w:val="0"/>
        <w:autoSpaceDN w:val="0"/>
        <w:adjustRightInd w:val="0"/>
        <w:rPr>
          <w:rFonts w:cs="Optima"/>
          <w:u w:val="single"/>
        </w:rPr>
      </w:pPr>
      <w:r w:rsidRPr="005F68B1">
        <w:rPr>
          <w:rFonts w:cs="Optima"/>
        </w:rPr>
        <w:t xml:space="preserve">For all assignments performed under the contract that generate data, the contractor shall issue interim reports consisting of preliminary results of an assignment in electronic format, usually as a data table. Interim reports may be sent by email to the COR, but must be posted into the designated NTP Information Management System (NTP IMS, currently </w:t>
      </w:r>
      <w:r w:rsidR="00337B05">
        <w:rPr>
          <w:rFonts w:cs="Optima"/>
        </w:rPr>
        <w:t>Innotas</w:t>
      </w:r>
      <w:r w:rsidRPr="005F68B1">
        <w:rPr>
          <w:rFonts w:cs="Optima"/>
        </w:rPr>
        <w:t>) as soon as the data becomes available.</w:t>
      </w:r>
      <w:r w:rsidR="002420E8">
        <w:rPr>
          <w:rFonts w:cs="Optima"/>
        </w:rPr>
        <w:t xml:space="preserve"> NOTE: </w:t>
      </w:r>
      <w:r w:rsidR="002420E8" w:rsidRPr="00DC0C92">
        <w:rPr>
          <w:rFonts w:cs="Optima"/>
        </w:rPr>
        <w:t>Interim reports are considered draft and do not need to be 508-compliant.</w:t>
      </w:r>
    </w:p>
    <w:p w14:paraId="41960779" w14:textId="77777777" w:rsidR="005F68B1" w:rsidRPr="005F68B1" w:rsidRDefault="00DC0C92" w:rsidP="005F68B1">
      <w:pPr>
        <w:pStyle w:val="ListParagraph"/>
        <w:widowControl w:val="0"/>
        <w:numPr>
          <w:ilvl w:val="2"/>
          <w:numId w:val="9"/>
        </w:numPr>
        <w:autoSpaceDE w:val="0"/>
        <w:autoSpaceDN w:val="0"/>
        <w:adjustRightInd w:val="0"/>
        <w:rPr>
          <w:rFonts w:cs="Optima"/>
          <w:u w:val="single"/>
        </w:rPr>
      </w:pPr>
      <w:r w:rsidRPr="005F68B1">
        <w:rPr>
          <w:rFonts w:cs="Optima"/>
        </w:rPr>
        <w:t xml:space="preserve">Interim data and/or reports provided by the contractor do not have to be formally quality checked by the QAU, but must be reviewed by the </w:t>
      </w:r>
      <w:r w:rsidRPr="005F68B1">
        <w:rPr>
          <w:rFonts w:cs="Optima"/>
        </w:rPr>
        <w:lastRenderedPageBreak/>
        <w:t>laboratory staff and the Principal Investigator prior to release.</w:t>
      </w:r>
    </w:p>
    <w:p w14:paraId="6DF5C738" w14:textId="77777777" w:rsidR="005F68B1" w:rsidRPr="005F68B1" w:rsidRDefault="00DC0C92" w:rsidP="005F68B1">
      <w:pPr>
        <w:pStyle w:val="ListParagraph"/>
        <w:widowControl w:val="0"/>
        <w:numPr>
          <w:ilvl w:val="2"/>
          <w:numId w:val="9"/>
        </w:numPr>
        <w:autoSpaceDE w:val="0"/>
        <w:autoSpaceDN w:val="0"/>
        <w:adjustRightInd w:val="0"/>
        <w:rPr>
          <w:rFonts w:cs="Optima"/>
          <w:u w:val="single"/>
        </w:rPr>
      </w:pPr>
      <w:r w:rsidRPr="005F68B1">
        <w:rPr>
          <w:rFonts w:cs="Optima"/>
        </w:rPr>
        <w:t>Interim data and/or reports shall be posted to the NTP IMS as attachments to the relevant Action Item, or copied and pasted into the description field of a NTP IMS forum topic as a reply to the relevant Action Item.</w:t>
      </w:r>
    </w:p>
    <w:p w14:paraId="7A8907F9" w14:textId="77777777" w:rsidR="005F68B1" w:rsidRPr="005F68B1" w:rsidRDefault="00DC0C92" w:rsidP="005F68B1">
      <w:pPr>
        <w:pStyle w:val="ListParagraph"/>
        <w:widowControl w:val="0"/>
        <w:numPr>
          <w:ilvl w:val="1"/>
          <w:numId w:val="9"/>
        </w:numPr>
        <w:autoSpaceDE w:val="0"/>
        <w:autoSpaceDN w:val="0"/>
        <w:adjustRightInd w:val="0"/>
        <w:rPr>
          <w:rFonts w:cs="Optima"/>
          <w:u w:val="single"/>
        </w:rPr>
      </w:pPr>
      <w:r w:rsidRPr="005F68B1">
        <w:rPr>
          <w:rFonts w:cs="Optima"/>
        </w:rPr>
        <w:t xml:space="preserve">For all assignments performed the contractor shall issue a Draft Final Report upon completion of an assignment that describes the work performed for the assignment and details the results obtained as required herein, and in the specific report requirements for each functional activity. </w:t>
      </w:r>
    </w:p>
    <w:p w14:paraId="56950EFD" w14:textId="73F5CE0B" w:rsidR="005F68B1" w:rsidRPr="005F68B1" w:rsidRDefault="00DC0C92" w:rsidP="005F68B1">
      <w:pPr>
        <w:pStyle w:val="ListParagraph"/>
        <w:widowControl w:val="0"/>
        <w:numPr>
          <w:ilvl w:val="2"/>
          <w:numId w:val="9"/>
        </w:numPr>
        <w:autoSpaceDE w:val="0"/>
        <w:autoSpaceDN w:val="0"/>
        <w:adjustRightInd w:val="0"/>
        <w:rPr>
          <w:rFonts w:cs="Optima"/>
          <w:u w:val="single"/>
        </w:rPr>
      </w:pPr>
      <w:r w:rsidRPr="005F68B1">
        <w:rPr>
          <w:rFonts w:cs="Optima"/>
        </w:rPr>
        <w:t xml:space="preserve">The draft final report shall include all the information required in </w:t>
      </w:r>
      <w:r w:rsidR="004A0AAC">
        <w:rPr>
          <w:rFonts w:cs="Optima"/>
        </w:rPr>
        <w:t>Part</w:t>
      </w:r>
      <w:r w:rsidRPr="005F68B1">
        <w:rPr>
          <w:rFonts w:cs="Optima"/>
        </w:rPr>
        <w:t xml:space="preserve"> 5.2. </w:t>
      </w:r>
      <w:r w:rsidRPr="005F68B1">
        <w:rPr>
          <w:rFonts w:cs="Optima"/>
          <w:u w:val="single"/>
        </w:rPr>
        <w:t>Content Requirements</w:t>
      </w:r>
      <w:r w:rsidRPr="005F68B1">
        <w:rPr>
          <w:rFonts w:cs="Optima"/>
        </w:rPr>
        <w:t xml:space="preserve"> and following.</w:t>
      </w:r>
    </w:p>
    <w:p w14:paraId="3D28BE7B" w14:textId="77777777" w:rsidR="005F68B1" w:rsidRPr="005F68B1" w:rsidRDefault="00DC0C92" w:rsidP="005F68B1">
      <w:pPr>
        <w:pStyle w:val="ListParagraph"/>
        <w:widowControl w:val="0"/>
        <w:numPr>
          <w:ilvl w:val="2"/>
          <w:numId w:val="9"/>
        </w:numPr>
        <w:autoSpaceDE w:val="0"/>
        <w:autoSpaceDN w:val="0"/>
        <w:adjustRightInd w:val="0"/>
        <w:rPr>
          <w:rFonts w:cs="Optima"/>
          <w:u w:val="single"/>
        </w:rPr>
      </w:pPr>
      <w:r w:rsidRPr="005F68B1">
        <w:rPr>
          <w:rFonts w:cs="Optima"/>
        </w:rPr>
        <w:t>Draft Final reports shall be posted to the NTP IMS as review documents attached to the relevant Action Item.</w:t>
      </w:r>
    </w:p>
    <w:p w14:paraId="1BF69CB6" w14:textId="77777777" w:rsidR="005F68B1" w:rsidRPr="005F68B1" w:rsidRDefault="00DC0C92" w:rsidP="005F68B1">
      <w:pPr>
        <w:pStyle w:val="ListParagraph"/>
        <w:widowControl w:val="0"/>
        <w:numPr>
          <w:ilvl w:val="2"/>
          <w:numId w:val="9"/>
        </w:numPr>
        <w:autoSpaceDE w:val="0"/>
        <w:autoSpaceDN w:val="0"/>
        <w:adjustRightInd w:val="0"/>
        <w:rPr>
          <w:rFonts w:cs="Optima"/>
          <w:u w:val="single"/>
        </w:rPr>
      </w:pPr>
      <w:r w:rsidRPr="005F68B1">
        <w:rPr>
          <w:rFonts w:cs="Optima"/>
        </w:rPr>
        <w:t>If a review of the Draft Final Report by the COR results in changes to the report, the Contractor shall submit a new version of the Draft Final Report to the COR that reflects the required changes, prior to submission of the Final Report.</w:t>
      </w:r>
    </w:p>
    <w:p w14:paraId="69B6DDF3" w14:textId="158A48B1" w:rsidR="005F68B1" w:rsidRPr="005F68B1" w:rsidRDefault="00DC0C92" w:rsidP="005F68B1">
      <w:pPr>
        <w:pStyle w:val="ListParagraph"/>
        <w:widowControl w:val="0"/>
        <w:numPr>
          <w:ilvl w:val="1"/>
          <w:numId w:val="9"/>
        </w:numPr>
        <w:autoSpaceDE w:val="0"/>
        <w:autoSpaceDN w:val="0"/>
        <w:adjustRightInd w:val="0"/>
        <w:rPr>
          <w:rFonts w:cs="Optima"/>
          <w:u w:val="single"/>
        </w:rPr>
      </w:pPr>
      <w:r w:rsidRPr="005F68B1">
        <w:rPr>
          <w:rFonts w:cs="Optima"/>
        </w:rPr>
        <w:t xml:space="preserve">After the COR approves the Draft Final report, the Contractor shall issue a Final Report consisting of the approved Draft Final report, with a signed Quality Assurance statement, which is uploaded </w:t>
      </w:r>
      <w:r w:rsidR="00337B05" w:rsidRPr="005F68B1">
        <w:rPr>
          <w:rFonts w:cs="Optima"/>
        </w:rPr>
        <w:t xml:space="preserve">as a Section 508-compliant electronic document in PDF format </w:t>
      </w:r>
      <w:r w:rsidRPr="005F68B1">
        <w:rPr>
          <w:rFonts w:cs="Optima"/>
        </w:rPr>
        <w:t xml:space="preserve">to </w:t>
      </w:r>
      <w:r w:rsidR="00337B05">
        <w:rPr>
          <w:rFonts w:cs="Optima"/>
        </w:rPr>
        <w:t>an Innotas project specified by the COR</w:t>
      </w:r>
      <w:r w:rsidRPr="005F68B1">
        <w:rPr>
          <w:rFonts w:cs="Optima"/>
        </w:rPr>
        <w:t xml:space="preserve">. </w:t>
      </w:r>
    </w:p>
    <w:p w14:paraId="48A7CAC9" w14:textId="75136359" w:rsidR="00DC0C92" w:rsidRPr="005F68B1" w:rsidRDefault="00DC0C92" w:rsidP="005F68B1">
      <w:pPr>
        <w:pStyle w:val="ListParagraph"/>
        <w:widowControl w:val="0"/>
        <w:numPr>
          <w:ilvl w:val="1"/>
          <w:numId w:val="9"/>
        </w:numPr>
        <w:autoSpaceDE w:val="0"/>
        <w:autoSpaceDN w:val="0"/>
        <w:adjustRightInd w:val="0"/>
        <w:rPr>
          <w:rFonts w:cs="Optima"/>
          <w:u w:val="single"/>
        </w:rPr>
      </w:pPr>
      <w:r w:rsidRPr="005F68B1">
        <w:rPr>
          <w:rFonts w:cs="Optima"/>
        </w:rPr>
        <w:t xml:space="preserve">The COR may request that the Contractor post a PDF copy of the Final report to the NTP IMS as a document attached to the relevant </w:t>
      </w:r>
      <w:r w:rsidR="00337B05">
        <w:rPr>
          <w:rFonts w:cs="Optima"/>
        </w:rPr>
        <w:t>assignment</w:t>
      </w:r>
      <w:r w:rsidRPr="005F68B1">
        <w:rPr>
          <w:rFonts w:cs="Optima"/>
        </w:rPr>
        <w:t>.</w:t>
      </w:r>
    </w:p>
    <w:p w14:paraId="7983B105" w14:textId="77777777" w:rsidR="005F68B1" w:rsidRPr="002910E1" w:rsidRDefault="00DC0C92" w:rsidP="004A0AAC">
      <w:pPr>
        <w:pStyle w:val="ListParagraph"/>
        <w:keepNext/>
        <w:widowControl w:val="0"/>
        <w:numPr>
          <w:ilvl w:val="0"/>
          <w:numId w:val="9"/>
        </w:numPr>
        <w:autoSpaceDE w:val="0"/>
        <w:autoSpaceDN w:val="0"/>
        <w:adjustRightInd w:val="0"/>
        <w:rPr>
          <w:rFonts w:cs="Optima"/>
          <w:i/>
          <w:u w:val="single"/>
        </w:rPr>
      </w:pPr>
      <w:r w:rsidRPr="002910E1">
        <w:rPr>
          <w:rFonts w:cs="Optima"/>
          <w:i/>
          <w:u w:val="single"/>
        </w:rPr>
        <w:t>Content Requirements</w:t>
      </w:r>
    </w:p>
    <w:p w14:paraId="12D066EC" w14:textId="6BFE3344" w:rsidR="005F68B1" w:rsidRPr="005F68B1" w:rsidRDefault="00DC0C92" w:rsidP="005F68B1">
      <w:pPr>
        <w:pStyle w:val="ListParagraph"/>
        <w:widowControl w:val="0"/>
        <w:numPr>
          <w:ilvl w:val="1"/>
          <w:numId w:val="9"/>
        </w:numPr>
        <w:autoSpaceDE w:val="0"/>
        <w:autoSpaceDN w:val="0"/>
        <w:adjustRightInd w:val="0"/>
        <w:rPr>
          <w:rFonts w:cs="Optima"/>
          <w:u w:val="single"/>
        </w:rPr>
      </w:pPr>
      <w:r w:rsidRPr="005F68B1">
        <w:rPr>
          <w:rFonts w:cs="Optima"/>
        </w:rPr>
        <w:t>Reports shall contain a header with information about the sample</w:t>
      </w:r>
      <w:r w:rsidR="00734BD2">
        <w:rPr>
          <w:rFonts w:cs="Optima"/>
        </w:rPr>
        <w:t>(s) being analyzed</w:t>
      </w:r>
      <w:r w:rsidRPr="005F68B1">
        <w:rPr>
          <w:rFonts w:cs="Optima"/>
        </w:rPr>
        <w:t>. All report headers shall contain the contract number, sample name or descriptor, lot/batch numbers, all assigned sample codes, the sample source, and the date the sample was obtained or received. Other information that may be included in the report header depends on the assignment being reported and may include any or all of the following:</w:t>
      </w:r>
    </w:p>
    <w:p w14:paraId="17BFA09B" w14:textId="77777777" w:rsidR="005F68B1" w:rsidRPr="005F68B1" w:rsidRDefault="00DC0C92" w:rsidP="005F68B1">
      <w:pPr>
        <w:pStyle w:val="ListParagraph"/>
        <w:widowControl w:val="0"/>
        <w:numPr>
          <w:ilvl w:val="2"/>
          <w:numId w:val="9"/>
        </w:numPr>
        <w:autoSpaceDE w:val="0"/>
        <w:autoSpaceDN w:val="0"/>
        <w:adjustRightInd w:val="0"/>
        <w:rPr>
          <w:rFonts w:cs="Optima"/>
          <w:u w:val="single"/>
        </w:rPr>
      </w:pPr>
      <w:r w:rsidRPr="005F68B1">
        <w:rPr>
          <w:rFonts w:cs="Optima"/>
        </w:rPr>
        <w:t>Analysis date(s)</w:t>
      </w:r>
    </w:p>
    <w:p w14:paraId="714CBABB" w14:textId="77777777" w:rsidR="005F68B1" w:rsidRPr="005F68B1" w:rsidRDefault="00DC0C92" w:rsidP="005F68B1">
      <w:pPr>
        <w:pStyle w:val="ListParagraph"/>
        <w:widowControl w:val="0"/>
        <w:numPr>
          <w:ilvl w:val="2"/>
          <w:numId w:val="9"/>
        </w:numPr>
        <w:autoSpaceDE w:val="0"/>
        <w:autoSpaceDN w:val="0"/>
        <w:adjustRightInd w:val="0"/>
        <w:rPr>
          <w:rFonts w:cs="Optima"/>
          <w:u w:val="single"/>
        </w:rPr>
      </w:pPr>
      <w:r w:rsidRPr="005F68B1">
        <w:rPr>
          <w:rFonts w:cs="Optima"/>
        </w:rPr>
        <w:t>Shipping date</w:t>
      </w:r>
    </w:p>
    <w:p w14:paraId="75604080" w14:textId="77777777" w:rsidR="005F68B1" w:rsidRPr="005F68B1" w:rsidRDefault="00DC0C92" w:rsidP="005F68B1">
      <w:pPr>
        <w:pStyle w:val="ListParagraph"/>
        <w:widowControl w:val="0"/>
        <w:numPr>
          <w:ilvl w:val="2"/>
          <w:numId w:val="9"/>
        </w:numPr>
        <w:autoSpaceDE w:val="0"/>
        <w:autoSpaceDN w:val="0"/>
        <w:adjustRightInd w:val="0"/>
        <w:rPr>
          <w:rFonts w:cs="Optima"/>
          <w:u w:val="single"/>
        </w:rPr>
      </w:pPr>
      <w:r w:rsidRPr="005F68B1">
        <w:rPr>
          <w:rFonts w:cs="Optima"/>
        </w:rPr>
        <w:t>Archival date</w:t>
      </w:r>
    </w:p>
    <w:p w14:paraId="56DDF078" w14:textId="77777777" w:rsidR="005F68B1" w:rsidRPr="005F68B1" w:rsidRDefault="00DC0C92" w:rsidP="005F68B1">
      <w:pPr>
        <w:pStyle w:val="ListParagraph"/>
        <w:widowControl w:val="0"/>
        <w:numPr>
          <w:ilvl w:val="2"/>
          <w:numId w:val="9"/>
        </w:numPr>
        <w:autoSpaceDE w:val="0"/>
        <w:autoSpaceDN w:val="0"/>
        <w:adjustRightInd w:val="0"/>
        <w:rPr>
          <w:rFonts w:cs="Optima"/>
          <w:u w:val="single"/>
        </w:rPr>
      </w:pPr>
      <w:r w:rsidRPr="005F68B1">
        <w:rPr>
          <w:rFonts w:cs="Optima"/>
        </w:rPr>
        <w:lastRenderedPageBreak/>
        <w:t>Archival mass</w:t>
      </w:r>
    </w:p>
    <w:p w14:paraId="772D760E" w14:textId="77777777" w:rsidR="005F68B1" w:rsidRPr="005F68B1" w:rsidRDefault="00DC0C92" w:rsidP="005F68B1">
      <w:pPr>
        <w:pStyle w:val="ListParagraph"/>
        <w:widowControl w:val="0"/>
        <w:numPr>
          <w:ilvl w:val="2"/>
          <w:numId w:val="9"/>
        </w:numPr>
        <w:autoSpaceDE w:val="0"/>
        <w:autoSpaceDN w:val="0"/>
        <w:adjustRightInd w:val="0"/>
        <w:rPr>
          <w:rFonts w:cs="Optima"/>
          <w:u w:val="single"/>
        </w:rPr>
      </w:pPr>
      <w:r w:rsidRPr="005F68B1">
        <w:rPr>
          <w:rFonts w:cs="Optima"/>
        </w:rPr>
        <w:t>Number of samples collected</w:t>
      </w:r>
    </w:p>
    <w:p w14:paraId="08C741D6" w14:textId="77777777" w:rsidR="005F68B1" w:rsidRPr="005F68B1" w:rsidRDefault="00DC0C92" w:rsidP="005F68B1">
      <w:pPr>
        <w:pStyle w:val="ListParagraph"/>
        <w:widowControl w:val="0"/>
        <w:numPr>
          <w:ilvl w:val="2"/>
          <w:numId w:val="9"/>
        </w:numPr>
        <w:autoSpaceDE w:val="0"/>
        <w:autoSpaceDN w:val="0"/>
        <w:adjustRightInd w:val="0"/>
        <w:rPr>
          <w:rFonts w:cs="Optima"/>
          <w:u w:val="single"/>
        </w:rPr>
      </w:pPr>
      <w:r w:rsidRPr="005F68B1">
        <w:rPr>
          <w:rFonts w:cs="Optima"/>
        </w:rPr>
        <w:t>Person(s) responsible for sample collection</w:t>
      </w:r>
    </w:p>
    <w:p w14:paraId="2ECA0DEB" w14:textId="4007C55C" w:rsidR="005F68B1" w:rsidRPr="005F68B1" w:rsidRDefault="00DC0C92" w:rsidP="005F68B1">
      <w:pPr>
        <w:pStyle w:val="ListParagraph"/>
        <w:widowControl w:val="0"/>
        <w:numPr>
          <w:ilvl w:val="2"/>
          <w:numId w:val="9"/>
        </w:numPr>
        <w:autoSpaceDE w:val="0"/>
        <w:autoSpaceDN w:val="0"/>
        <w:adjustRightInd w:val="0"/>
        <w:rPr>
          <w:rFonts w:cs="Optima"/>
          <w:u w:val="single"/>
        </w:rPr>
      </w:pPr>
      <w:r w:rsidRPr="005F68B1">
        <w:rPr>
          <w:rFonts w:cs="Optima"/>
        </w:rPr>
        <w:t xml:space="preserve">See </w:t>
      </w:r>
      <w:r w:rsidR="00C22485">
        <w:rPr>
          <w:rFonts w:cs="Optima"/>
        </w:rPr>
        <w:t>Appendix 4.1.</w:t>
      </w:r>
      <w:r w:rsidRPr="005F68B1">
        <w:rPr>
          <w:rFonts w:cs="Optima"/>
        </w:rPr>
        <w:t xml:space="preserve"> </w:t>
      </w:r>
      <w:hyperlink r:id="rId14" w:history="1">
        <w:r w:rsidRPr="005F68B1">
          <w:rPr>
            <w:rFonts w:cs="Optima"/>
            <w:color w:val="0000FF"/>
            <w:u w:val="single" w:color="0000FF"/>
          </w:rPr>
          <w:t>Report Header and Cover Page Formats</w:t>
        </w:r>
      </w:hyperlink>
      <w:r w:rsidRPr="005F68B1">
        <w:rPr>
          <w:rFonts w:cs="Optima"/>
        </w:rPr>
        <w:t xml:space="preserve"> in the NTP Chemistry Specifications for additional information.</w:t>
      </w:r>
    </w:p>
    <w:p w14:paraId="34B8A2C2" w14:textId="77777777" w:rsidR="005F68B1" w:rsidRPr="005F68B1" w:rsidRDefault="00DC0C92" w:rsidP="005F68B1">
      <w:pPr>
        <w:pStyle w:val="ListParagraph"/>
        <w:widowControl w:val="0"/>
        <w:numPr>
          <w:ilvl w:val="1"/>
          <w:numId w:val="9"/>
        </w:numPr>
        <w:autoSpaceDE w:val="0"/>
        <w:autoSpaceDN w:val="0"/>
        <w:adjustRightInd w:val="0"/>
        <w:rPr>
          <w:rFonts w:cs="Optima"/>
          <w:u w:val="single"/>
        </w:rPr>
      </w:pPr>
      <w:r w:rsidRPr="005F68B1">
        <w:rPr>
          <w:rFonts w:cs="Optima"/>
        </w:rPr>
        <w:t>The report shall include an Executive Summary that summarizes the work performed and the results obtained.</w:t>
      </w:r>
    </w:p>
    <w:p w14:paraId="55BF9746" w14:textId="77777777" w:rsidR="005F68B1" w:rsidRPr="005F68B1" w:rsidRDefault="00DC0C92" w:rsidP="005F68B1">
      <w:pPr>
        <w:pStyle w:val="ListParagraph"/>
        <w:widowControl w:val="0"/>
        <w:numPr>
          <w:ilvl w:val="1"/>
          <w:numId w:val="9"/>
        </w:numPr>
        <w:autoSpaceDE w:val="0"/>
        <w:autoSpaceDN w:val="0"/>
        <w:adjustRightInd w:val="0"/>
        <w:rPr>
          <w:rFonts w:cs="Optima"/>
          <w:u w:val="single"/>
        </w:rPr>
      </w:pPr>
      <w:r w:rsidRPr="005F68B1">
        <w:rPr>
          <w:rFonts w:cs="Optima"/>
        </w:rPr>
        <w:t>The report shall include all contractor-assigned codes, presented so that they are traceable to the original source material.</w:t>
      </w:r>
    </w:p>
    <w:p w14:paraId="78E54162" w14:textId="77777777" w:rsidR="005F68B1" w:rsidRPr="005F68B1" w:rsidRDefault="00DC0C92" w:rsidP="005F68B1">
      <w:pPr>
        <w:pStyle w:val="ListParagraph"/>
        <w:widowControl w:val="0"/>
        <w:numPr>
          <w:ilvl w:val="1"/>
          <w:numId w:val="9"/>
        </w:numPr>
        <w:autoSpaceDE w:val="0"/>
        <w:autoSpaceDN w:val="0"/>
        <w:adjustRightInd w:val="0"/>
        <w:rPr>
          <w:rFonts w:cs="Optima"/>
          <w:u w:val="single"/>
        </w:rPr>
      </w:pPr>
      <w:r w:rsidRPr="005F68B1">
        <w:rPr>
          <w:rFonts w:cs="Optima"/>
        </w:rPr>
        <w:t>When analysis results for samples are reported, and whenever the contractor reports test article(s), chemical(s), or samples shipped or received, the report shall include a table identifying all of the samples shipped, received and/or analyzed. The table shall list all sample identification codes, including animal numbers, color codes, dose group codes, contractor-assigned log numbers, and/or sample source-assigned codes, etc.; and other identifying information e.g.: nominal concentrations, species/strain information, lot numbers, and/or dose route, etc.</w:t>
      </w:r>
    </w:p>
    <w:p w14:paraId="46DF31D7" w14:textId="77777777" w:rsidR="005F68B1" w:rsidRPr="005F68B1" w:rsidRDefault="00DC0C92" w:rsidP="005F68B1">
      <w:pPr>
        <w:pStyle w:val="ListParagraph"/>
        <w:widowControl w:val="0"/>
        <w:numPr>
          <w:ilvl w:val="1"/>
          <w:numId w:val="9"/>
        </w:numPr>
        <w:autoSpaceDE w:val="0"/>
        <w:autoSpaceDN w:val="0"/>
        <w:adjustRightInd w:val="0"/>
        <w:rPr>
          <w:rFonts w:cs="Optima"/>
          <w:u w:val="single"/>
        </w:rPr>
      </w:pPr>
      <w:r w:rsidRPr="005F68B1">
        <w:rPr>
          <w:rFonts w:cs="Optima"/>
        </w:rPr>
        <w:t>The contractor shall report all procedures developed or used, including (for method development activities) the process leading up to the final method(s) and references to all applicable development report(s), substance-specific analysis protocol(s), dose analysis and/or characterization reports.</w:t>
      </w:r>
    </w:p>
    <w:p w14:paraId="26E043F0" w14:textId="77777777" w:rsidR="005F68B1" w:rsidRPr="005F68B1" w:rsidRDefault="00DC0C92" w:rsidP="005F68B1">
      <w:pPr>
        <w:pStyle w:val="ListParagraph"/>
        <w:widowControl w:val="0"/>
        <w:numPr>
          <w:ilvl w:val="1"/>
          <w:numId w:val="9"/>
        </w:numPr>
        <w:autoSpaceDE w:val="0"/>
        <w:autoSpaceDN w:val="0"/>
        <w:adjustRightInd w:val="0"/>
        <w:rPr>
          <w:rFonts w:cs="Optima"/>
          <w:u w:val="single"/>
        </w:rPr>
      </w:pPr>
      <w:r w:rsidRPr="005F68B1">
        <w:rPr>
          <w:rFonts w:cs="Optima"/>
        </w:rPr>
        <w:t>Analysis reports shall include a description summarizing all methods used for sampling (when applicable) and analysis, the results of the assignment, normally in tabular form, a discussion of the results of each analysis performed, including the measurement limits of the method; the mean and an estimate of sample variability (e.g. %RSD) for all replicate analyses, including replicate QC standards; a tentative identification (when the method used allows for such) for each substance measured, a written results summary, data tables, and relevant figures.</w:t>
      </w:r>
    </w:p>
    <w:p w14:paraId="206B56BD" w14:textId="77777777" w:rsidR="005F68B1" w:rsidRPr="005F68B1" w:rsidRDefault="00DC0C92" w:rsidP="005F68B1">
      <w:pPr>
        <w:pStyle w:val="ListParagraph"/>
        <w:widowControl w:val="0"/>
        <w:numPr>
          <w:ilvl w:val="1"/>
          <w:numId w:val="9"/>
        </w:numPr>
        <w:autoSpaceDE w:val="0"/>
        <w:autoSpaceDN w:val="0"/>
        <w:adjustRightInd w:val="0"/>
        <w:rPr>
          <w:rFonts w:cs="Optima"/>
          <w:u w:val="single"/>
        </w:rPr>
      </w:pPr>
      <w:r w:rsidRPr="005F68B1">
        <w:rPr>
          <w:rFonts w:cs="Optima"/>
        </w:rPr>
        <w:t>Analysis reports shall include a reference to the report that describes the analysis method validation. Biological Sample Analysis reports shall also include a reference to any Extended Stability Study reports performed on the target analyte in a similar matrix.</w:t>
      </w:r>
    </w:p>
    <w:p w14:paraId="2DE733BA" w14:textId="77777777" w:rsidR="005F68B1" w:rsidRPr="005F68B1" w:rsidRDefault="00DC0C92" w:rsidP="004A0AAC">
      <w:pPr>
        <w:pStyle w:val="ListParagraph"/>
        <w:keepNext/>
        <w:widowControl w:val="0"/>
        <w:numPr>
          <w:ilvl w:val="1"/>
          <w:numId w:val="9"/>
        </w:numPr>
        <w:autoSpaceDE w:val="0"/>
        <w:autoSpaceDN w:val="0"/>
        <w:adjustRightInd w:val="0"/>
        <w:rPr>
          <w:rFonts w:cs="Optima"/>
          <w:u w:val="single"/>
        </w:rPr>
      </w:pPr>
      <w:r w:rsidRPr="005F68B1">
        <w:rPr>
          <w:rFonts w:cs="Optima"/>
          <w:i/>
          <w:iCs/>
        </w:rPr>
        <w:lastRenderedPageBreak/>
        <w:t>Special Content Requirements for Selected Reports</w:t>
      </w:r>
    </w:p>
    <w:p w14:paraId="13873B09" w14:textId="39390F54" w:rsidR="0002405B" w:rsidRPr="002910E1" w:rsidRDefault="0002405B" w:rsidP="004A0AAC">
      <w:pPr>
        <w:pStyle w:val="ListParagraph"/>
        <w:keepNext/>
        <w:widowControl w:val="0"/>
        <w:numPr>
          <w:ilvl w:val="2"/>
          <w:numId w:val="9"/>
        </w:numPr>
        <w:autoSpaceDE w:val="0"/>
        <w:autoSpaceDN w:val="0"/>
        <w:adjustRightInd w:val="0"/>
        <w:rPr>
          <w:rFonts w:cs="Optima"/>
          <w:u w:val="single"/>
        </w:rPr>
      </w:pPr>
      <w:r w:rsidRPr="002910E1">
        <w:rPr>
          <w:rFonts w:cs="Optima"/>
          <w:u w:val="single"/>
        </w:rPr>
        <w:t>Protocols Development (PD)</w:t>
      </w:r>
      <w:r w:rsidRPr="002910E1">
        <w:rPr>
          <w:rFonts w:ascii="Lucida Grande" w:hAnsi="Lucida Grande" w:cs="Lucida Grande"/>
          <w:u w:val="single"/>
        </w:rPr>
        <w:t> </w:t>
      </w:r>
    </w:p>
    <w:p w14:paraId="39088A51" w14:textId="77777777" w:rsidR="0002405B" w:rsidRPr="0002405B" w:rsidRDefault="0002405B" w:rsidP="0002405B">
      <w:pPr>
        <w:pStyle w:val="ListParagraph"/>
        <w:widowControl w:val="0"/>
        <w:numPr>
          <w:ilvl w:val="3"/>
          <w:numId w:val="9"/>
        </w:numPr>
        <w:autoSpaceDE w:val="0"/>
        <w:autoSpaceDN w:val="0"/>
        <w:adjustRightInd w:val="0"/>
        <w:rPr>
          <w:rFonts w:cs="Optima"/>
          <w:u w:val="single"/>
        </w:rPr>
      </w:pPr>
      <w:r w:rsidRPr="0002405B">
        <w:rPr>
          <w:rFonts w:cs="Lucida Grande"/>
        </w:rPr>
        <w:t xml:space="preserve">PD </w:t>
      </w:r>
      <w:r>
        <w:rPr>
          <w:rFonts w:cs="Lucida Grande"/>
        </w:rPr>
        <w:t>reports shall include references to the formulation and/or characterization reports that are the source of the method described in the protocol.</w:t>
      </w:r>
    </w:p>
    <w:p w14:paraId="45F08C87" w14:textId="3F53B3C0" w:rsidR="0002405B" w:rsidRPr="0002405B" w:rsidRDefault="0002405B" w:rsidP="0002405B">
      <w:pPr>
        <w:pStyle w:val="ListParagraph"/>
        <w:widowControl w:val="0"/>
        <w:numPr>
          <w:ilvl w:val="3"/>
          <w:numId w:val="9"/>
        </w:numPr>
        <w:autoSpaceDE w:val="0"/>
        <w:autoSpaceDN w:val="0"/>
        <w:adjustRightInd w:val="0"/>
        <w:rPr>
          <w:rFonts w:cs="Optima"/>
          <w:u w:val="single"/>
        </w:rPr>
      </w:pPr>
      <w:r w:rsidRPr="0002405B">
        <w:rPr>
          <w:rFonts w:cs="Optima"/>
        </w:rPr>
        <w:t>Typical analytical output of the method perf</w:t>
      </w:r>
      <w:r>
        <w:rPr>
          <w:rFonts w:cs="Optima"/>
        </w:rPr>
        <w:t xml:space="preserve">ormed shall be included in the </w:t>
      </w:r>
      <w:r w:rsidRPr="0002405B">
        <w:rPr>
          <w:rFonts w:cs="Optima"/>
        </w:rPr>
        <w:t>PD report.</w:t>
      </w:r>
    </w:p>
    <w:p w14:paraId="2665F50E" w14:textId="77777777" w:rsidR="0002405B" w:rsidRPr="002910E1" w:rsidRDefault="0002405B" w:rsidP="000D1D20">
      <w:pPr>
        <w:pStyle w:val="ListParagraph"/>
        <w:keepNext/>
        <w:widowControl w:val="0"/>
        <w:numPr>
          <w:ilvl w:val="2"/>
          <w:numId w:val="9"/>
        </w:numPr>
        <w:autoSpaceDE w:val="0"/>
        <w:autoSpaceDN w:val="0"/>
        <w:adjustRightInd w:val="0"/>
        <w:rPr>
          <w:rFonts w:cs="Optima"/>
          <w:u w:val="single"/>
        </w:rPr>
      </w:pPr>
      <w:r w:rsidRPr="002910E1">
        <w:rPr>
          <w:rFonts w:cs="Optima"/>
          <w:u w:val="single"/>
        </w:rPr>
        <w:t>Chemical Reanalysis (CRA)</w:t>
      </w:r>
    </w:p>
    <w:p w14:paraId="384C0317" w14:textId="59E3D188" w:rsidR="0002405B" w:rsidRPr="00B47ACC" w:rsidRDefault="0002405B" w:rsidP="0002405B">
      <w:pPr>
        <w:pStyle w:val="ListParagraph"/>
        <w:widowControl w:val="0"/>
        <w:numPr>
          <w:ilvl w:val="3"/>
          <w:numId w:val="9"/>
        </w:numPr>
        <w:autoSpaceDE w:val="0"/>
        <w:autoSpaceDN w:val="0"/>
        <w:adjustRightInd w:val="0"/>
        <w:rPr>
          <w:rFonts w:cs="Optima"/>
          <w:u w:val="single"/>
        </w:rPr>
      </w:pPr>
      <w:r>
        <w:rPr>
          <w:rFonts w:cs="Optima"/>
        </w:rPr>
        <w:t>CRA reports shall include a plot of the results for all previous analyses of the same lot, formatted as % Relative purity vs. Time.</w:t>
      </w:r>
    </w:p>
    <w:p w14:paraId="74E39DD4" w14:textId="1CD96E02" w:rsidR="005F68B1" w:rsidRPr="002910E1" w:rsidRDefault="00DC0C92" w:rsidP="000D1D20">
      <w:pPr>
        <w:pStyle w:val="ListParagraph"/>
        <w:keepNext/>
        <w:widowControl w:val="0"/>
        <w:numPr>
          <w:ilvl w:val="2"/>
          <w:numId w:val="9"/>
        </w:numPr>
        <w:autoSpaceDE w:val="0"/>
        <w:autoSpaceDN w:val="0"/>
        <w:adjustRightInd w:val="0"/>
        <w:rPr>
          <w:rFonts w:cs="Optima"/>
          <w:u w:val="single"/>
        </w:rPr>
      </w:pPr>
      <w:r w:rsidRPr="002910E1">
        <w:rPr>
          <w:rFonts w:cs="Optima"/>
          <w:u w:val="single"/>
        </w:rPr>
        <w:t>Preli</w:t>
      </w:r>
      <w:r w:rsidR="0002405B" w:rsidRPr="002910E1">
        <w:rPr>
          <w:rFonts w:cs="Optima"/>
          <w:u w:val="single"/>
        </w:rPr>
        <w:t xml:space="preserve">minary </w:t>
      </w:r>
      <w:r w:rsidR="002C3383">
        <w:rPr>
          <w:rFonts w:cs="Optima"/>
          <w:u w:val="single"/>
        </w:rPr>
        <w:t>Formulation Studies (PF</w:t>
      </w:r>
      <w:r w:rsidR="0002405B" w:rsidRPr="002910E1">
        <w:rPr>
          <w:rFonts w:cs="Optima"/>
          <w:u w:val="single"/>
        </w:rPr>
        <w:t>S)</w:t>
      </w:r>
    </w:p>
    <w:p w14:paraId="3C528B45" w14:textId="77777777" w:rsidR="005F68B1" w:rsidRPr="005F68B1" w:rsidRDefault="00DC0C92" w:rsidP="005F68B1">
      <w:pPr>
        <w:pStyle w:val="ListParagraph"/>
        <w:widowControl w:val="0"/>
        <w:numPr>
          <w:ilvl w:val="3"/>
          <w:numId w:val="9"/>
        </w:numPr>
        <w:autoSpaceDE w:val="0"/>
        <w:autoSpaceDN w:val="0"/>
        <w:adjustRightInd w:val="0"/>
        <w:rPr>
          <w:rFonts w:cs="Optima"/>
          <w:u w:val="single"/>
        </w:rPr>
      </w:pPr>
      <w:r w:rsidRPr="005F68B1">
        <w:rPr>
          <w:rFonts w:cs="Optima"/>
        </w:rPr>
        <w:t>The Contractor shall report the maximum concentration (mg/mL) at which the test article was soluble in the vehicles tested. Include the Merck Index or other reference solubility when available.</w:t>
      </w:r>
    </w:p>
    <w:p w14:paraId="3F4F1818" w14:textId="77777777" w:rsidR="005F68B1" w:rsidRPr="005F68B1" w:rsidRDefault="00DC0C92" w:rsidP="005F68B1">
      <w:pPr>
        <w:pStyle w:val="ListParagraph"/>
        <w:widowControl w:val="0"/>
        <w:numPr>
          <w:ilvl w:val="3"/>
          <w:numId w:val="9"/>
        </w:numPr>
        <w:autoSpaceDE w:val="0"/>
        <w:autoSpaceDN w:val="0"/>
        <w:adjustRightInd w:val="0"/>
        <w:rPr>
          <w:rFonts w:cs="Optima"/>
          <w:u w:val="single"/>
        </w:rPr>
      </w:pPr>
      <w:r w:rsidRPr="005F68B1">
        <w:rPr>
          <w:rFonts w:cs="Optima"/>
        </w:rPr>
        <w:t>The Contractor shall report the results of storing the maximum concentration solution in the refrigerator for 24 hours.</w:t>
      </w:r>
    </w:p>
    <w:p w14:paraId="12EA9C2E" w14:textId="1A292BBA" w:rsidR="005F68B1" w:rsidRPr="005F68B1" w:rsidRDefault="00DC0C92" w:rsidP="005F68B1">
      <w:pPr>
        <w:pStyle w:val="ListParagraph"/>
        <w:widowControl w:val="0"/>
        <w:numPr>
          <w:ilvl w:val="3"/>
          <w:numId w:val="9"/>
        </w:numPr>
        <w:autoSpaceDE w:val="0"/>
        <w:autoSpaceDN w:val="0"/>
        <w:adjustRightInd w:val="0"/>
        <w:rPr>
          <w:rFonts w:cs="Optima"/>
          <w:u w:val="single"/>
        </w:rPr>
      </w:pPr>
      <w:r w:rsidRPr="005F68B1">
        <w:rPr>
          <w:rFonts w:cs="Optima"/>
        </w:rPr>
        <w:t xml:space="preserve">For each vehicle tested, the Contractor shall report the maximum concentration (mg/mL) of test article solution, which was shown to be syringeable through an 18-, </w:t>
      </w:r>
      <w:r w:rsidR="00734BD2">
        <w:rPr>
          <w:rFonts w:cs="Optima"/>
        </w:rPr>
        <w:t>20</w:t>
      </w:r>
      <w:r w:rsidRPr="005F68B1">
        <w:rPr>
          <w:rFonts w:cs="Optima"/>
        </w:rPr>
        <w:t xml:space="preserve">-, or </w:t>
      </w:r>
      <w:r w:rsidR="00734BD2">
        <w:rPr>
          <w:rFonts w:cs="Optima"/>
        </w:rPr>
        <w:t>22</w:t>
      </w:r>
      <w:r w:rsidRPr="005F68B1">
        <w:rPr>
          <w:rFonts w:cs="Optima"/>
        </w:rPr>
        <w:t>-gauge gavage needle.</w:t>
      </w:r>
    </w:p>
    <w:p w14:paraId="2B0CF9C0" w14:textId="77777777" w:rsidR="005F68B1" w:rsidRPr="005F68B1" w:rsidRDefault="00DC0C92" w:rsidP="005F68B1">
      <w:pPr>
        <w:pStyle w:val="ListParagraph"/>
        <w:widowControl w:val="0"/>
        <w:numPr>
          <w:ilvl w:val="3"/>
          <w:numId w:val="9"/>
        </w:numPr>
        <w:autoSpaceDE w:val="0"/>
        <w:autoSpaceDN w:val="0"/>
        <w:adjustRightInd w:val="0"/>
        <w:rPr>
          <w:rFonts w:cs="Optima"/>
          <w:u w:val="single"/>
        </w:rPr>
      </w:pPr>
      <w:r w:rsidRPr="005F68B1">
        <w:rPr>
          <w:rFonts w:cs="Optima"/>
        </w:rPr>
        <w:t>When a solution is syringeable with an 18-gauge gavage needle, the Contractor shall report whether it is also syringeable with a 22-gauge needle.</w:t>
      </w:r>
    </w:p>
    <w:p w14:paraId="520B7EEF" w14:textId="77777777" w:rsidR="005F68B1" w:rsidRPr="005F68B1" w:rsidRDefault="00DC0C92" w:rsidP="005F68B1">
      <w:pPr>
        <w:pStyle w:val="ListParagraph"/>
        <w:widowControl w:val="0"/>
        <w:numPr>
          <w:ilvl w:val="3"/>
          <w:numId w:val="9"/>
        </w:numPr>
        <w:autoSpaceDE w:val="0"/>
        <w:autoSpaceDN w:val="0"/>
        <w:adjustRightInd w:val="0"/>
        <w:rPr>
          <w:rFonts w:cs="Optima"/>
          <w:u w:val="single"/>
        </w:rPr>
      </w:pPr>
      <w:r w:rsidRPr="005F68B1">
        <w:rPr>
          <w:rFonts w:cs="Optima"/>
        </w:rPr>
        <w:t>Report the observed stability of the suspension/emulsion with respect to homogeneity and test article settling rate.</w:t>
      </w:r>
    </w:p>
    <w:p w14:paraId="29B89368" w14:textId="77777777" w:rsidR="005F68B1" w:rsidRPr="005F68B1" w:rsidRDefault="00DC0C92" w:rsidP="005F68B1">
      <w:pPr>
        <w:pStyle w:val="ListParagraph"/>
        <w:widowControl w:val="0"/>
        <w:numPr>
          <w:ilvl w:val="3"/>
          <w:numId w:val="9"/>
        </w:numPr>
        <w:autoSpaceDE w:val="0"/>
        <w:autoSpaceDN w:val="0"/>
        <w:adjustRightInd w:val="0"/>
        <w:rPr>
          <w:rFonts w:cs="Optima"/>
          <w:u w:val="single"/>
        </w:rPr>
      </w:pPr>
      <w:r w:rsidRPr="005F68B1">
        <w:rPr>
          <w:rFonts w:cs="Optima"/>
        </w:rPr>
        <w:t>Use the format given in Table 3.5.1 to report the results electronically.</w:t>
      </w:r>
    </w:p>
    <w:p w14:paraId="19B2F71F" w14:textId="02C47E5A" w:rsidR="005F68B1" w:rsidRPr="002910E1" w:rsidRDefault="00DC0C92" w:rsidP="000D1D20">
      <w:pPr>
        <w:pStyle w:val="ListParagraph"/>
        <w:keepNext/>
        <w:widowControl w:val="0"/>
        <w:numPr>
          <w:ilvl w:val="2"/>
          <w:numId w:val="9"/>
        </w:numPr>
        <w:autoSpaceDE w:val="0"/>
        <w:autoSpaceDN w:val="0"/>
        <w:adjustRightInd w:val="0"/>
        <w:ind w:right="-274"/>
        <w:rPr>
          <w:rFonts w:cs="Optima"/>
          <w:u w:val="single"/>
        </w:rPr>
      </w:pPr>
      <w:r w:rsidRPr="002910E1">
        <w:rPr>
          <w:rFonts w:cs="Optima"/>
          <w:u w:val="single"/>
        </w:rPr>
        <w:t>Formulation</w:t>
      </w:r>
      <w:r w:rsidR="0002405B" w:rsidRPr="002910E1">
        <w:rPr>
          <w:rFonts w:cs="Optima"/>
          <w:u w:val="single"/>
        </w:rPr>
        <w:t xml:space="preserve"> Development</w:t>
      </w:r>
      <w:r w:rsidRPr="002910E1">
        <w:rPr>
          <w:rFonts w:cs="Optima"/>
          <w:u w:val="single"/>
        </w:rPr>
        <w:t xml:space="preserve"> </w:t>
      </w:r>
      <w:r w:rsidR="002910E1">
        <w:rPr>
          <w:rFonts w:cs="Optima"/>
          <w:u w:val="single"/>
        </w:rPr>
        <w:t xml:space="preserve">(FD), </w:t>
      </w:r>
      <w:r w:rsidR="009F175C" w:rsidRPr="002910E1">
        <w:rPr>
          <w:rFonts w:cs="Optima"/>
          <w:u w:val="single"/>
        </w:rPr>
        <w:t>Fo</w:t>
      </w:r>
      <w:r w:rsidR="0002405B" w:rsidRPr="002910E1">
        <w:rPr>
          <w:rFonts w:cs="Optima"/>
          <w:u w:val="single"/>
        </w:rPr>
        <w:t xml:space="preserve">rmulation Development </w:t>
      </w:r>
      <w:r w:rsidR="002910E1">
        <w:rPr>
          <w:rFonts w:cs="Optima"/>
          <w:u w:val="single"/>
        </w:rPr>
        <w:t>&amp;</w:t>
      </w:r>
      <w:r w:rsidR="0002405B" w:rsidRPr="002910E1">
        <w:rPr>
          <w:rFonts w:cs="Optima"/>
          <w:u w:val="single"/>
        </w:rPr>
        <w:t xml:space="preserve"> Validation (FDV)</w:t>
      </w:r>
    </w:p>
    <w:p w14:paraId="0DEAAD40" w14:textId="77777777" w:rsidR="005F68B1" w:rsidRPr="005F68B1" w:rsidRDefault="00DC0C92" w:rsidP="005F68B1">
      <w:pPr>
        <w:pStyle w:val="ListParagraph"/>
        <w:widowControl w:val="0"/>
        <w:numPr>
          <w:ilvl w:val="3"/>
          <w:numId w:val="9"/>
        </w:numPr>
        <w:autoSpaceDE w:val="0"/>
        <w:autoSpaceDN w:val="0"/>
        <w:adjustRightInd w:val="0"/>
        <w:rPr>
          <w:rFonts w:cs="Optima"/>
          <w:u w:val="single"/>
        </w:rPr>
      </w:pPr>
      <w:r w:rsidRPr="005F68B1">
        <w:rPr>
          <w:rFonts w:cs="Optima"/>
        </w:rPr>
        <w:t>The effective range of the method must be specified in the report along with method validation data.</w:t>
      </w:r>
    </w:p>
    <w:p w14:paraId="5BA5F1A4" w14:textId="5FDF2188" w:rsidR="005F68B1" w:rsidRPr="005F68B1" w:rsidRDefault="009F175C" w:rsidP="005F68B1">
      <w:pPr>
        <w:pStyle w:val="ListParagraph"/>
        <w:widowControl w:val="0"/>
        <w:numPr>
          <w:ilvl w:val="3"/>
          <w:numId w:val="9"/>
        </w:numPr>
        <w:autoSpaceDE w:val="0"/>
        <w:autoSpaceDN w:val="0"/>
        <w:adjustRightInd w:val="0"/>
        <w:rPr>
          <w:rFonts w:cs="Optima"/>
          <w:u w:val="single"/>
        </w:rPr>
      </w:pPr>
      <w:r>
        <w:rPr>
          <w:rFonts w:cs="Optima"/>
        </w:rPr>
        <w:t>FD</w:t>
      </w:r>
      <w:r w:rsidR="00DE3C42">
        <w:rPr>
          <w:rFonts w:cs="Optima"/>
        </w:rPr>
        <w:t xml:space="preserve"> and FDV</w:t>
      </w:r>
      <w:r w:rsidR="00DC0C92" w:rsidRPr="005F68B1">
        <w:rPr>
          <w:rFonts w:cs="Optima"/>
        </w:rPr>
        <w:t xml:space="preserve"> report contents</w:t>
      </w:r>
    </w:p>
    <w:p w14:paraId="7D78571B" w14:textId="77777777" w:rsidR="005F68B1" w:rsidRPr="005F68B1" w:rsidRDefault="00DC0C92" w:rsidP="00FB1AB2">
      <w:pPr>
        <w:pStyle w:val="ListParagraph"/>
        <w:widowControl w:val="0"/>
        <w:numPr>
          <w:ilvl w:val="0"/>
          <w:numId w:val="10"/>
        </w:numPr>
        <w:autoSpaceDE w:val="0"/>
        <w:autoSpaceDN w:val="0"/>
        <w:adjustRightInd w:val="0"/>
        <w:spacing w:after="60"/>
        <w:rPr>
          <w:rFonts w:cs="Optima"/>
          <w:u w:val="single"/>
        </w:rPr>
      </w:pPr>
      <w:r w:rsidRPr="005F68B1">
        <w:rPr>
          <w:rFonts w:cs="Optima"/>
        </w:rPr>
        <w:t>Cover</w:t>
      </w:r>
    </w:p>
    <w:p w14:paraId="0E6A989F" w14:textId="77777777" w:rsidR="005F68B1" w:rsidRPr="005F68B1" w:rsidRDefault="00DC0C92" w:rsidP="00FB1AB2">
      <w:pPr>
        <w:pStyle w:val="ListParagraph"/>
        <w:widowControl w:val="0"/>
        <w:numPr>
          <w:ilvl w:val="0"/>
          <w:numId w:val="10"/>
        </w:numPr>
        <w:autoSpaceDE w:val="0"/>
        <w:autoSpaceDN w:val="0"/>
        <w:adjustRightInd w:val="0"/>
        <w:spacing w:after="60"/>
        <w:rPr>
          <w:rFonts w:cs="Optima"/>
          <w:u w:val="single"/>
        </w:rPr>
      </w:pPr>
      <w:r w:rsidRPr="005F68B1">
        <w:rPr>
          <w:rFonts w:cs="Optima"/>
        </w:rPr>
        <w:t>Header</w:t>
      </w:r>
    </w:p>
    <w:p w14:paraId="7B993B7C" w14:textId="18A503B6" w:rsidR="005F68B1" w:rsidRPr="005F68B1" w:rsidRDefault="00AC188B" w:rsidP="00FB1AB2">
      <w:pPr>
        <w:pStyle w:val="ListParagraph"/>
        <w:widowControl w:val="0"/>
        <w:numPr>
          <w:ilvl w:val="0"/>
          <w:numId w:val="10"/>
        </w:numPr>
        <w:autoSpaceDE w:val="0"/>
        <w:autoSpaceDN w:val="0"/>
        <w:adjustRightInd w:val="0"/>
        <w:spacing w:after="60"/>
        <w:rPr>
          <w:rFonts w:cs="Optima"/>
          <w:u w:val="single"/>
        </w:rPr>
      </w:pPr>
      <w:r>
        <w:rPr>
          <w:rFonts w:cs="Optima"/>
        </w:rPr>
        <w:lastRenderedPageBreak/>
        <w:t>Executive S</w:t>
      </w:r>
      <w:r w:rsidR="00DC0C92" w:rsidRPr="005F68B1">
        <w:rPr>
          <w:rFonts w:cs="Optima"/>
        </w:rPr>
        <w:t>ummary</w:t>
      </w:r>
    </w:p>
    <w:p w14:paraId="63EB8115" w14:textId="3735BDC7" w:rsidR="00AC188B" w:rsidRPr="00AC188B" w:rsidRDefault="00AC188B" w:rsidP="00FB1AB2">
      <w:pPr>
        <w:pStyle w:val="ListParagraph"/>
        <w:widowControl w:val="0"/>
        <w:numPr>
          <w:ilvl w:val="0"/>
          <w:numId w:val="10"/>
        </w:numPr>
        <w:autoSpaceDE w:val="0"/>
        <w:autoSpaceDN w:val="0"/>
        <w:adjustRightInd w:val="0"/>
        <w:spacing w:after="60"/>
        <w:rPr>
          <w:rFonts w:cs="Optima"/>
        </w:rPr>
      </w:pPr>
      <w:r w:rsidRPr="00AC188B">
        <w:rPr>
          <w:rFonts w:cs="Optima"/>
        </w:rPr>
        <w:t>GLP Compliance page</w:t>
      </w:r>
      <w:r w:rsidR="009F175C">
        <w:rPr>
          <w:rFonts w:cs="Optima"/>
        </w:rPr>
        <w:t xml:space="preserve"> (not required for FD reports)</w:t>
      </w:r>
    </w:p>
    <w:p w14:paraId="67125D28" w14:textId="77777777" w:rsidR="005F68B1" w:rsidRPr="005F68B1" w:rsidRDefault="00DC0C92" w:rsidP="00FB1AB2">
      <w:pPr>
        <w:pStyle w:val="ListParagraph"/>
        <w:widowControl w:val="0"/>
        <w:numPr>
          <w:ilvl w:val="0"/>
          <w:numId w:val="10"/>
        </w:numPr>
        <w:autoSpaceDE w:val="0"/>
        <w:autoSpaceDN w:val="0"/>
        <w:adjustRightInd w:val="0"/>
        <w:spacing w:after="60"/>
        <w:rPr>
          <w:rFonts w:cs="Optima"/>
          <w:u w:val="single"/>
        </w:rPr>
      </w:pPr>
      <w:r w:rsidRPr="005F68B1">
        <w:rPr>
          <w:rFonts w:cs="Optima"/>
        </w:rPr>
        <w:t>QA Statement</w:t>
      </w:r>
    </w:p>
    <w:p w14:paraId="05A75DAD" w14:textId="77777777" w:rsidR="005F68B1" w:rsidRPr="005F68B1" w:rsidRDefault="00DC0C92" w:rsidP="00FB1AB2">
      <w:pPr>
        <w:pStyle w:val="ListParagraph"/>
        <w:widowControl w:val="0"/>
        <w:numPr>
          <w:ilvl w:val="0"/>
          <w:numId w:val="10"/>
        </w:numPr>
        <w:autoSpaceDE w:val="0"/>
        <w:autoSpaceDN w:val="0"/>
        <w:adjustRightInd w:val="0"/>
        <w:spacing w:after="60"/>
        <w:rPr>
          <w:rFonts w:cs="Optima"/>
          <w:u w:val="single"/>
        </w:rPr>
      </w:pPr>
      <w:r w:rsidRPr="005F68B1">
        <w:rPr>
          <w:rFonts w:cs="Optima"/>
        </w:rPr>
        <w:t>Table of Contents</w:t>
      </w:r>
    </w:p>
    <w:p w14:paraId="3CED1F80" w14:textId="77777777" w:rsidR="005F68B1" w:rsidRPr="005F68B1" w:rsidRDefault="00DC0C92" w:rsidP="00FB1AB2">
      <w:pPr>
        <w:pStyle w:val="ListParagraph"/>
        <w:widowControl w:val="0"/>
        <w:numPr>
          <w:ilvl w:val="0"/>
          <w:numId w:val="10"/>
        </w:numPr>
        <w:autoSpaceDE w:val="0"/>
        <w:autoSpaceDN w:val="0"/>
        <w:adjustRightInd w:val="0"/>
        <w:spacing w:after="60"/>
        <w:rPr>
          <w:rFonts w:cs="Optima"/>
          <w:u w:val="single"/>
        </w:rPr>
      </w:pPr>
      <w:r w:rsidRPr="005F68B1">
        <w:rPr>
          <w:rFonts w:cs="Optima"/>
        </w:rPr>
        <w:t>Method Section</w:t>
      </w:r>
    </w:p>
    <w:p w14:paraId="1567BA89" w14:textId="77777777" w:rsidR="005F68B1" w:rsidRPr="005F68B1" w:rsidRDefault="00DC0C92" w:rsidP="00FB1AB2">
      <w:pPr>
        <w:pStyle w:val="ListParagraph"/>
        <w:widowControl w:val="0"/>
        <w:numPr>
          <w:ilvl w:val="0"/>
          <w:numId w:val="10"/>
        </w:numPr>
        <w:autoSpaceDE w:val="0"/>
        <w:autoSpaceDN w:val="0"/>
        <w:adjustRightInd w:val="0"/>
        <w:spacing w:after="60"/>
        <w:rPr>
          <w:rFonts w:cs="Optima"/>
          <w:u w:val="single"/>
        </w:rPr>
      </w:pPr>
      <w:r w:rsidRPr="005F68B1">
        <w:rPr>
          <w:rFonts w:cs="Optima"/>
        </w:rPr>
        <w:t>Introduction</w:t>
      </w:r>
    </w:p>
    <w:p w14:paraId="04AF18AC" w14:textId="77777777" w:rsidR="005F68B1" w:rsidRPr="005F68B1" w:rsidRDefault="00DC0C92" w:rsidP="00FB1AB2">
      <w:pPr>
        <w:pStyle w:val="ListParagraph"/>
        <w:widowControl w:val="0"/>
        <w:numPr>
          <w:ilvl w:val="0"/>
          <w:numId w:val="10"/>
        </w:numPr>
        <w:autoSpaceDE w:val="0"/>
        <w:autoSpaceDN w:val="0"/>
        <w:adjustRightInd w:val="0"/>
        <w:spacing w:after="60"/>
        <w:rPr>
          <w:rFonts w:cs="Optima"/>
          <w:u w:val="single"/>
        </w:rPr>
      </w:pPr>
      <w:r w:rsidRPr="005F68B1">
        <w:rPr>
          <w:rFonts w:cs="Optima"/>
        </w:rPr>
        <w:t>Method development notes</w:t>
      </w:r>
    </w:p>
    <w:p w14:paraId="08D07F5D" w14:textId="77777777" w:rsidR="005F68B1" w:rsidRPr="005F68B1" w:rsidRDefault="00DC0C92" w:rsidP="00FB1AB2">
      <w:pPr>
        <w:pStyle w:val="ListParagraph"/>
        <w:widowControl w:val="0"/>
        <w:numPr>
          <w:ilvl w:val="0"/>
          <w:numId w:val="10"/>
        </w:numPr>
        <w:autoSpaceDE w:val="0"/>
        <w:autoSpaceDN w:val="0"/>
        <w:adjustRightInd w:val="0"/>
        <w:spacing w:after="60"/>
        <w:rPr>
          <w:rFonts w:cs="Optima"/>
          <w:u w:val="single"/>
        </w:rPr>
      </w:pPr>
      <w:r w:rsidRPr="005F68B1">
        <w:rPr>
          <w:rFonts w:cs="Optima"/>
        </w:rPr>
        <w:t>Description of method</w:t>
      </w:r>
    </w:p>
    <w:p w14:paraId="50F81A3B" w14:textId="18ADC22D" w:rsidR="005F68B1" w:rsidRPr="005F68B1" w:rsidRDefault="00DC0C92" w:rsidP="00FB1AB2">
      <w:pPr>
        <w:pStyle w:val="ListParagraph"/>
        <w:widowControl w:val="0"/>
        <w:numPr>
          <w:ilvl w:val="0"/>
          <w:numId w:val="10"/>
        </w:numPr>
        <w:autoSpaceDE w:val="0"/>
        <w:autoSpaceDN w:val="0"/>
        <w:adjustRightInd w:val="0"/>
        <w:spacing w:after="60"/>
        <w:rPr>
          <w:rFonts w:cs="Optima"/>
          <w:u w:val="single"/>
        </w:rPr>
      </w:pPr>
      <w:r w:rsidRPr="005F68B1">
        <w:rPr>
          <w:rFonts w:cs="Optima"/>
        </w:rPr>
        <w:t>Method validation</w:t>
      </w:r>
      <w:r w:rsidR="0002405B">
        <w:rPr>
          <w:rFonts w:cs="Optima"/>
        </w:rPr>
        <w:t xml:space="preserve"> (not required for FD reports)</w:t>
      </w:r>
    </w:p>
    <w:p w14:paraId="7F14AB0A" w14:textId="77777777" w:rsidR="005F68B1" w:rsidRPr="005F68B1" w:rsidRDefault="00DC0C92" w:rsidP="00FB1AB2">
      <w:pPr>
        <w:pStyle w:val="ListParagraph"/>
        <w:widowControl w:val="0"/>
        <w:numPr>
          <w:ilvl w:val="0"/>
          <w:numId w:val="10"/>
        </w:numPr>
        <w:autoSpaceDE w:val="0"/>
        <w:autoSpaceDN w:val="0"/>
        <w:adjustRightInd w:val="0"/>
        <w:spacing w:after="60"/>
        <w:rPr>
          <w:rFonts w:cs="Optima"/>
          <w:u w:val="single"/>
        </w:rPr>
      </w:pPr>
      <w:r w:rsidRPr="005F68B1">
        <w:rPr>
          <w:rFonts w:cs="Optima"/>
        </w:rPr>
        <w:t>Homogeneity and stability results</w:t>
      </w:r>
    </w:p>
    <w:p w14:paraId="0A550A11" w14:textId="77777777" w:rsidR="005F68B1" w:rsidRPr="005F68B1" w:rsidRDefault="00DC0C92" w:rsidP="00FB1AB2">
      <w:pPr>
        <w:pStyle w:val="ListParagraph"/>
        <w:widowControl w:val="0"/>
        <w:numPr>
          <w:ilvl w:val="0"/>
          <w:numId w:val="10"/>
        </w:numPr>
        <w:autoSpaceDE w:val="0"/>
        <w:autoSpaceDN w:val="0"/>
        <w:adjustRightInd w:val="0"/>
        <w:spacing w:after="60"/>
        <w:rPr>
          <w:rFonts w:cs="Optima"/>
          <w:u w:val="single"/>
        </w:rPr>
      </w:pPr>
      <w:r w:rsidRPr="005F68B1">
        <w:rPr>
          <w:rFonts w:cs="Optima"/>
        </w:rPr>
        <w:t>Summary and Conclusion</w:t>
      </w:r>
    </w:p>
    <w:p w14:paraId="44E248AC" w14:textId="77777777" w:rsidR="005F68B1" w:rsidRPr="005F68B1" w:rsidRDefault="00DC0C92" w:rsidP="00FB1AB2">
      <w:pPr>
        <w:pStyle w:val="ListParagraph"/>
        <w:widowControl w:val="0"/>
        <w:numPr>
          <w:ilvl w:val="0"/>
          <w:numId w:val="10"/>
        </w:numPr>
        <w:autoSpaceDE w:val="0"/>
        <w:autoSpaceDN w:val="0"/>
        <w:adjustRightInd w:val="0"/>
        <w:spacing w:after="60"/>
        <w:rPr>
          <w:rFonts w:cs="Optima"/>
          <w:u w:val="single"/>
        </w:rPr>
      </w:pPr>
      <w:r w:rsidRPr="005F68B1">
        <w:rPr>
          <w:rFonts w:cs="Optima"/>
        </w:rPr>
        <w:t>Acknowledgments/References</w:t>
      </w:r>
    </w:p>
    <w:p w14:paraId="7F2406BF" w14:textId="77777777" w:rsidR="005F68B1" w:rsidRPr="005F68B1" w:rsidRDefault="00DC0C92" w:rsidP="00FB1AB2">
      <w:pPr>
        <w:pStyle w:val="ListParagraph"/>
        <w:widowControl w:val="0"/>
        <w:numPr>
          <w:ilvl w:val="0"/>
          <w:numId w:val="10"/>
        </w:numPr>
        <w:autoSpaceDE w:val="0"/>
        <w:autoSpaceDN w:val="0"/>
        <w:adjustRightInd w:val="0"/>
        <w:spacing w:after="60"/>
        <w:rPr>
          <w:rFonts w:cs="Optima"/>
          <w:u w:val="single"/>
        </w:rPr>
      </w:pPr>
      <w:r w:rsidRPr="005F68B1">
        <w:rPr>
          <w:rFonts w:cs="Optima"/>
        </w:rPr>
        <w:t>Appendices (as required)</w:t>
      </w:r>
    </w:p>
    <w:p w14:paraId="56BCEC38" w14:textId="4ECF702F" w:rsidR="00005B93" w:rsidRPr="002910E1" w:rsidRDefault="00DC0C92" w:rsidP="000D1D20">
      <w:pPr>
        <w:pStyle w:val="ListParagraph"/>
        <w:keepNext/>
        <w:widowControl w:val="0"/>
        <w:numPr>
          <w:ilvl w:val="2"/>
          <w:numId w:val="9"/>
        </w:numPr>
        <w:autoSpaceDE w:val="0"/>
        <w:autoSpaceDN w:val="0"/>
        <w:adjustRightInd w:val="0"/>
        <w:rPr>
          <w:rFonts w:cs="Optima"/>
          <w:u w:val="single"/>
        </w:rPr>
      </w:pPr>
      <w:r w:rsidRPr="002910E1">
        <w:rPr>
          <w:rFonts w:cs="Optima"/>
          <w:u w:val="single"/>
        </w:rPr>
        <w:t xml:space="preserve">Formulation Analysis </w:t>
      </w:r>
      <w:r w:rsidR="00DE3C42" w:rsidRPr="002910E1">
        <w:rPr>
          <w:rFonts w:cs="Optima"/>
          <w:u w:val="single"/>
        </w:rPr>
        <w:t>(FA, FPA)</w:t>
      </w:r>
      <w:r w:rsidRPr="002910E1">
        <w:rPr>
          <w:rFonts w:ascii="Lucida Grande" w:hAnsi="Lucida Grande" w:cs="Lucida Grande"/>
          <w:u w:val="single"/>
        </w:rPr>
        <w:t> </w:t>
      </w:r>
    </w:p>
    <w:p w14:paraId="2AD4AFEC" w14:textId="42313E9B" w:rsidR="00005B93" w:rsidRDefault="00DC0C92" w:rsidP="00005B93">
      <w:pPr>
        <w:widowControl w:val="0"/>
        <w:autoSpaceDE w:val="0"/>
        <w:autoSpaceDN w:val="0"/>
        <w:adjustRightInd w:val="0"/>
        <w:ind w:left="1440"/>
        <w:rPr>
          <w:rFonts w:cs="Optima"/>
        </w:rPr>
      </w:pPr>
      <w:r w:rsidRPr="00005B93">
        <w:rPr>
          <w:rFonts w:cs="Optima"/>
        </w:rPr>
        <w:t>The results of analysis for feed formulations shall be reported as milligram test article per gram vehicle.  All other formulations shall be reported as milligram test article per milliliter vehicle.</w:t>
      </w:r>
      <w:r w:rsidR="00FB1AB2">
        <w:rPr>
          <w:rFonts w:cs="Optima"/>
        </w:rPr>
        <w:t xml:space="preserve"> </w:t>
      </w:r>
    </w:p>
    <w:p w14:paraId="6D5F9717" w14:textId="252EDD8D" w:rsidR="00FB1AB2" w:rsidRDefault="00FB1AB2" w:rsidP="00005B93">
      <w:pPr>
        <w:widowControl w:val="0"/>
        <w:autoSpaceDE w:val="0"/>
        <w:autoSpaceDN w:val="0"/>
        <w:adjustRightInd w:val="0"/>
        <w:ind w:left="1440"/>
        <w:rPr>
          <w:rFonts w:cs="Optima"/>
        </w:rPr>
      </w:pPr>
      <w:r w:rsidRPr="00FB1AB2">
        <w:rPr>
          <w:rFonts w:cs="Optima"/>
        </w:rPr>
        <w:t>Table 4.1. Formulation Analysis Results Format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1440"/>
        <w:gridCol w:w="1530"/>
        <w:gridCol w:w="2520"/>
        <w:gridCol w:w="1080"/>
        <w:gridCol w:w="810"/>
      </w:tblGrid>
      <w:tr w:rsidR="00FB1AB2" w:rsidRPr="00FB1AB2" w14:paraId="4FBB336A" w14:textId="77777777" w:rsidTr="00FB1AB2">
        <w:tc>
          <w:tcPr>
            <w:tcW w:w="1008" w:type="dxa"/>
            <w:tcBorders>
              <w:top w:val="single" w:sz="18" w:space="0" w:color="auto"/>
              <w:left w:val="single" w:sz="18" w:space="0" w:color="auto"/>
              <w:bottom w:val="single" w:sz="18" w:space="0" w:color="auto"/>
              <w:right w:val="single" w:sz="8" w:space="0" w:color="auto"/>
            </w:tcBorders>
            <w:vAlign w:val="bottom"/>
          </w:tcPr>
          <w:p w14:paraId="57B156D1" w14:textId="77777777" w:rsidR="00FB1AB2" w:rsidRPr="00FB1AB2" w:rsidRDefault="00FB1AB2" w:rsidP="00FB1AB2">
            <w:pPr>
              <w:spacing w:after="0" w:line="240" w:lineRule="auto"/>
              <w:rPr>
                <w:sz w:val="20"/>
                <w:szCs w:val="20"/>
              </w:rPr>
            </w:pPr>
            <w:r w:rsidRPr="00FB1AB2">
              <w:rPr>
                <w:sz w:val="20"/>
                <w:szCs w:val="20"/>
              </w:rPr>
              <w:t>Sample</w:t>
            </w:r>
          </w:p>
        </w:tc>
        <w:tc>
          <w:tcPr>
            <w:tcW w:w="1440" w:type="dxa"/>
            <w:tcBorders>
              <w:top w:val="single" w:sz="18" w:space="0" w:color="auto"/>
              <w:left w:val="single" w:sz="8" w:space="0" w:color="auto"/>
              <w:bottom w:val="single" w:sz="18" w:space="0" w:color="auto"/>
              <w:right w:val="single" w:sz="8" w:space="0" w:color="auto"/>
            </w:tcBorders>
            <w:vAlign w:val="bottom"/>
          </w:tcPr>
          <w:p w14:paraId="495C7F45" w14:textId="77777777" w:rsidR="00FB1AB2" w:rsidRPr="00FB1AB2" w:rsidRDefault="00FB1AB2" w:rsidP="00FB1AB2">
            <w:pPr>
              <w:spacing w:after="0" w:line="240" w:lineRule="auto"/>
              <w:rPr>
                <w:sz w:val="20"/>
                <w:szCs w:val="20"/>
              </w:rPr>
            </w:pPr>
            <w:r w:rsidRPr="00FB1AB2">
              <w:rPr>
                <w:sz w:val="20"/>
                <w:szCs w:val="20"/>
              </w:rPr>
              <w:t>Target Concentration (mg/mL)</w:t>
            </w:r>
          </w:p>
        </w:tc>
        <w:tc>
          <w:tcPr>
            <w:tcW w:w="1530" w:type="dxa"/>
            <w:tcBorders>
              <w:top w:val="single" w:sz="18" w:space="0" w:color="auto"/>
              <w:left w:val="single" w:sz="8" w:space="0" w:color="auto"/>
              <w:bottom w:val="single" w:sz="18" w:space="0" w:color="auto"/>
              <w:right w:val="single" w:sz="8" w:space="0" w:color="auto"/>
            </w:tcBorders>
            <w:vAlign w:val="bottom"/>
          </w:tcPr>
          <w:p w14:paraId="7C8B50C1" w14:textId="2AC3032B" w:rsidR="00FB1AB2" w:rsidRPr="00FB1AB2" w:rsidRDefault="00FB1AB2" w:rsidP="00FB1AB2">
            <w:pPr>
              <w:spacing w:after="0" w:line="240" w:lineRule="auto"/>
              <w:rPr>
                <w:sz w:val="20"/>
                <w:szCs w:val="20"/>
              </w:rPr>
            </w:pPr>
            <w:r w:rsidRPr="00FB1AB2">
              <w:rPr>
                <w:sz w:val="20"/>
                <w:szCs w:val="20"/>
              </w:rPr>
              <w:t>Determined Concentration (mg/mL)</w:t>
            </w:r>
          </w:p>
        </w:tc>
        <w:tc>
          <w:tcPr>
            <w:tcW w:w="2520" w:type="dxa"/>
            <w:tcBorders>
              <w:top w:val="single" w:sz="18" w:space="0" w:color="auto"/>
              <w:left w:val="single" w:sz="8" w:space="0" w:color="auto"/>
              <w:bottom w:val="single" w:sz="18" w:space="0" w:color="auto"/>
              <w:right w:val="single" w:sz="8" w:space="0" w:color="auto"/>
            </w:tcBorders>
            <w:vAlign w:val="bottom"/>
          </w:tcPr>
          <w:p w14:paraId="07A60263" w14:textId="77777777" w:rsidR="00FB1AB2" w:rsidRPr="00FB1AB2" w:rsidRDefault="00FB1AB2" w:rsidP="00FB1AB2">
            <w:pPr>
              <w:spacing w:after="0" w:line="240" w:lineRule="auto"/>
              <w:rPr>
                <w:sz w:val="20"/>
                <w:szCs w:val="20"/>
              </w:rPr>
            </w:pPr>
            <w:r w:rsidRPr="00FB1AB2">
              <w:rPr>
                <w:sz w:val="20"/>
                <w:szCs w:val="20"/>
              </w:rPr>
              <w:t>Mean Determined Concentration ± s (%RSD)</w:t>
            </w:r>
          </w:p>
        </w:tc>
        <w:tc>
          <w:tcPr>
            <w:tcW w:w="1080" w:type="dxa"/>
            <w:tcBorders>
              <w:top w:val="single" w:sz="18" w:space="0" w:color="auto"/>
              <w:left w:val="single" w:sz="8" w:space="0" w:color="auto"/>
              <w:bottom w:val="single" w:sz="18" w:space="0" w:color="auto"/>
              <w:right w:val="single" w:sz="8" w:space="0" w:color="auto"/>
            </w:tcBorders>
            <w:vAlign w:val="bottom"/>
          </w:tcPr>
          <w:p w14:paraId="06B656A0" w14:textId="77777777" w:rsidR="00FB1AB2" w:rsidRPr="00FB1AB2" w:rsidRDefault="00FB1AB2" w:rsidP="00FB1AB2">
            <w:pPr>
              <w:spacing w:after="0" w:line="240" w:lineRule="auto"/>
              <w:rPr>
                <w:sz w:val="20"/>
                <w:szCs w:val="20"/>
              </w:rPr>
            </w:pPr>
            <w:r w:rsidRPr="00FB1AB2">
              <w:rPr>
                <w:sz w:val="20"/>
                <w:szCs w:val="20"/>
              </w:rPr>
              <w:t>Mean</w:t>
            </w:r>
          </w:p>
          <w:p w14:paraId="1C25F69E" w14:textId="77777777" w:rsidR="00FB1AB2" w:rsidRPr="00FB1AB2" w:rsidRDefault="00FB1AB2" w:rsidP="00FB1AB2">
            <w:pPr>
              <w:spacing w:after="0" w:line="240" w:lineRule="auto"/>
              <w:rPr>
                <w:sz w:val="20"/>
                <w:szCs w:val="20"/>
              </w:rPr>
            </w:pPr>
            <w:r w:rsidRPr="00FB1AB2">
              <w:rPr>
                <w:sz w:val="20"/>
                <w:szCs w:val="20"/>
              </w:rPr>
              <w:t>% Target</w:t>
            </w:r>
          </w:p>
        </w:tc>
        <w:tc>
          <w:tcPr>
            <w:tcW w:w="810" w:type="dxa"/>
            <w:tcBorders>
              <w:top w:val="single" w:sz="18" w:space="0" w:color="auto"/>
              <w:left w:val="single" w:sz="8" w:space="0" w:color="auto"/>
              <w:bottom w:val="single" w:sz="18" w:space="0" w:color="auto"/>
              <w:right w:val="single" w:sz="18" w:space="0" w:color="auto"/>
            </w:tcBorders>
            <w:vAlign w:val="bottom"/>
          </w:tcPr>
          <w:p w14:paraId="7772D19A" w14:textId="77777777" w:rsidR="00FB1AB2" w:rsidRPr="00FB1AB2" w:rsidRDefault="00FB1AB2" w:rsidP="00FB1AB2">
            <w:pPr>
              <w:spacing w:after="0" w:line="240" w:lineRule="auto"/>
              <w:rPr>
                <w:sz w:val="20"/>
                <w:szCs w:val="20"/>
              </w:rPr>
            </w:pPr>
            <w:r w:rsidRPr="00FB1AB2">
              <w:rPr>
                <w:sz w:val="20"/>
                <w:szCs w:val="20"/>
              </w:rPr>
              <w:t xml:space="preserve">Mean </w:t>
            </w:r>
          </w:p>
          <w:p w14:paraId="0AE008B8" w14:textId="77777777" w:rsidR="00FB1AB2" w:rsidRPr="00FB1AB2" w:rsidRDefault="00FB1AB2" w:rsidP="00FB1AB2">
            <w:pPr>
              <w:spacing w:after="0" w:line="240" w:lineRule="auto"/>
              <w:rPr>
                <w:sz w:val="20"/>
                <w:szCs w:val="20"/>
              </w:rPr>
            </w:pPr>
            <w:r w:rsidRPr="00FB1AB2">
              <w:rPr>
                <w:sz w:val="20"/>
                <w:szCs w:val="20"/>
              </w:rPr>
              <w:t>%RE</w:t>
            </w:r>
          </w:p>
        </w:tc>
      </w:tr>
      <w:tr w:rsidR="00FB1AB2" w:rsidRPr="00FB1AB2" w14:paraId="62C5F6A5" w14:textId="77777777" w:rsidTr="00FB1AB2">
        <w:tc>
          <w:tcPr>
            <w:tcW w:w="1008" w:type="dxa"/>
            <w:tcBorders>
              <w:top w:val="single" w:sz="18" w:space="0" w:color="auto"/>
              <w:left w:val="single" w:sz="18" w:space="0" w:color="auto"/>
              <w:right w:val="single" w:sz="8" w:space="0" w:color="auto"/>
            </w:tcBorders>
          </w:tcPr>
          <w:p w14:paraId="5BB048AA" w14:textId="77777777" w:rsidR="00FB1AB2" w:rsidRPr="00FB1AB2" w:rsidRDefault="00FB1AB2" w:rsidP="00FB1AB2">
            <w:pPr>
              <w:spacing w:after="0" w:line="240" w:lineRule="auto"/>
              <w:rPr>
                <w:sz w:val="20"/>
                <w:szCs w:val="20"/>
              </w:rPr>
            </w:pPr>
            <w:r w:rsidRPr="00FB1AB2">
              <w:rPr>
                <w:sz w:val="20"/>
                <w:szCs w:val="20"/>
              </w:rPr>
              <w:t>0-1</w:t>
            </w:r>
          </w:p>
        </w:tc>
        <w:tc>
          <w:tcPr>
            <w:tcW w:w="1440" w:type="dxa"/>
            <w:tcBorders>
              <w:top w:val="single" w:sz="18" w:space="0" w:color="auto"/>
              <w:left w:val="single" w:sz="8" w:space="0" w:color="auto"/>
              <w:right w:val="single" w:sz="8" w:space="0" w:color="auto"/>
            </w:tcBorders>
          </w:tcPr>
          <w:p w14:paraId="14E095D3" w14:textId="77777777" w:rsidR="00FB1AB2" w:rsidRPr="00FB1AB2" w:rsidRDefault="00FB1AB2" w:rsidP="00FB1AB2">
            <w:pPr>
              <w:spacing w:after="0" w:line="240" w:lineRule="auto"/>
              <w:rPr>
                <w:sz w:val="20"/>
                <w:szCs w:val="20"/>
              </w:rPr>
            </w:pPr>
            <w:r w:rsidRPr="00FB1AB2">
              <w:rPr>
                <w:sz w:val="20"/>
                <w:szCs w:val="20"/>
              </w:rPr>
              <w:t>0</w:t>
            </w:r>
          </w:p>
        </w:tc>
        <w:tc>
          <w:tcPr>
            <w:tcW w:w="1530" w:type="dxa"/>
            <w:tcBorders>
              <w:top w:val="single" w:sz="18" w:space="0" w:color="auto"/>
              <w:left w:val="single" w:sz="8" w:space="0" w:color="auto"/>
              <w:right w:val="single" w:sz="8" w:space="0" w:color="auto"/>
            </w:tcBorders>
          </w:tcPr>
          <w:p w14:paraId="06E080FE" w14:textId="77777777" w:rsidR="00FB1AB2" w:rsidRPr="00FB1AB2" w:rsidRDefault="00FB1AB2" w:rsidP="00FB1AB2">
            <w:pPr>
              <w:spacing w:after="0" w:line="240" w:lineRule="auto"/>
              <w:rPr>
                <w:sz w:val="20"/>
                <w:szCs w:val="20"/>
              </w:rPr>
            </w:pPr>
            <w:r w:rsidRPr="00FB1AB2">
              <w:rPr>
                <w:sz w:val="20"/>
                <w:szCs w:val="20"/>
              </w:rPr>
              <w:t>ND</w:t>
            </w:r>
          </w:p>
        </w:tc>
        <w:tc>
          <w:tcPr>
            <w:tcW w:w="2520" w:type="dxa"/>
            <w:tcBorders>
              <w:top w:val="single" w:sz="18" w:space="0" w:color="auto"/>
              <w:left w:val="single" w:sz="8" w:space="0" w:color="auto"/>
              <w:right w:val="single" w:sz="8" w:space="0" w:color="auto"/>
            </w:tcBorders>
          </w:tcPr>
          <w:p w14:paraId="6DC152BB" w14:textId="77777777" w:rsidR="00FB1AB2" w:rsidRPr="00FB1AB2" w:rsidRDefault="00FB1AB2" w:rsidP="00FB1AB2">
            <w:pPr>
              <w:spacing w:after="0" w:line="240" w:lineRule="auto"/>
              <w:rPr>
                <w:sz w:val="20"/>
                <w:szCs w:val="20"/>
              </w:rPr>
            </w:pPr>
          </w:p>
        </w:tc>
        <w:tc>
          <w:tcPr>
            <w:tcW w:w="1080" w:type="dxa"/>
            <w:tcBorders>
              <w:top w:val="single" w:sz="18" w:space="0" w:color="auto"/>
              <w:left w:val="single" w:sz="8" w:space="0" w:color="auto"/>
              <w:right w:val="single" w:sz="8" w:space="0" w:color="auto"/>
            </w:tcBorders>
          </w:tcPr>
          <w:p w14:paraId="2C8FD48F" w14:textId="77777777" w:rsidR="00FB1AB2" w:rsidRPr="00FB1AB2" w:rsidRDefault="00FB1AB2" w:rsidP="00FB1AB2">
            <w:pPr>
              <w:spacing w:after="0" w:line="240" w:lineRule="auto"/>
              <w:rPr>
                <w:sz w:val="20"/>
                <w:szCs w:val="20"/>
              </w:rPr>
            </w:pPr>
          </w:p>
        </w:tc>
        <w:tc>
          <w:tcPr>
            <w:tcW w:w="810" w:type="dxa"/>
            <w:tcBorders>
              <w:top w:val="single" w:sz="18" w:space="0" w:color="auto"/>
              <w:left w:val="single" w:sz="8" w:space="0" w:color="auto"/>
              <w:right w:val="single" w:sz="18" w:space="0" w:color="auto"/>
            </w:tcBorders>
          </w:tcPr>
          <w:p w14:paraId="24DA38E9" w14:textId="77777777" w:rsidR="00FB1AB2" w:rsidRPr="00FB1AB2" w:rsidRDefault="00FB1AB2" w:rsidP="00FB1AB2">
            <w:pPr>
              <w:spacing w:after="0" w:line="240" w:lineRule="auto"/>
              <w:rPr>
                <w:sz w:val="20"/>
                <w:szCs w:val="20"/>
              </w:rPr>
            </w:pPr>
          </w:p>
        </w:tc>
      </w:tr>
      <w:tr w:rsidR="00FB1AB2" w:rsidRPr="00FB1AB2" w14:paraId="1F0EA96A" w14:textId="77777777" w:rsidTr="00FB1AB2">
        <w:tc>
          <w:tcPr>
            <w:tcW w:w="1008" w:type="dxa"/>
            <w:tcBorders>
              <w:left w:val="single" w:sz="18" w:space="0" w:color="auto"/>
              <w:right w:val="single" w:sz="8" w:space="0" w:color="auto"/>
            </w:tcBorders>
          </w:tcPr>
          <w:p w14:paraId="5F93F407" w14:textId="77777777" w:rsidR="00FB1AB2" w:rsidRPr="00FB1AB2" w:rsidRDefault="00FB1AB2" w:rsidP="00FB1AB2">
            <w:pPr>
              <w:spacing w:after="0" w:line="240" w:lineRule="auto"/>
              <w:rPr>
                <w:sz w:val="20"/>
                <w:szCs w:val="20"/>
              </w:rPr>
            </w:pPr>
            <w:r w:rsidRPr="00FB1AB2">
              <w:rPr>
                <w:sz w:val="20"/>
                <w:szCs w:val="20"/>
              </w:rPr>
              <w:t>0-2</w:t>
            </w:r>
          </w:p>
        </w:tc>
        <w:tc>
          <w:tcPr>
            <w:tcW w:w="1440" w:type="dxa"/>
            <w:tcBorders>
              <w:left w:val="single" w:sz="8" w:space="0" w:color="auto"/>
              <w:right w:val="single" w:sz="8" w:space="0" w:color="auto"/>
            </w:tcBorders>
          </w:tcPr>
          <w:p w14:paraId="4A059373" w14:textId="77777777" w:rsidR="00FB1AB2" w:rsidRPr="00FB1AB2" w:rsidRDefault="00FB1AB2" w:rsidP="00FB1AB2">
            <w:pPr>
              <w:spacing w:after="0" w:line="240" w:lineRule="auto"/>
              <w:rPr>
                <w:sz w:val="20"/>
                <w:szCs w:val="20"/>
              </w:rPr>
            </w:pPr>
            <w:r w:rsidRPr="00FB1AB2">
              <w:rPr>
                <w:sz w:val="20"/>
                <w:szCs w:val="20"/>
              </w:rPr>
              <w:t>0</w:t>
            </w:r>
          </w:p>
        </w:tc>
        <w:tc>
          <w:tcPr>
            <w:tcW w:w="1530" w:type="dxa"/>
            <w:tcBorders>
              <w:left w:val="single" w:sz="8" w:space="0" w:color="auto"/>
              <w:right w:val="single" w:sz="8" w:space="0" w:color="auto"/>
            </w:tcBorders>
          </w:tcPr>
          <w:p w14:paraId="52F673A0" w14:textId="77777777" w:rsidR="00FB1AB2" w:rsidRPr="00FB1AB2" w:rsidRDefault="00FB1AB2" w:rsidP="00FB1AB2">
            <w:pPr>
              <w:spacing w:after="0" w:line="240" w:lineRule="auto"/>
              <w:rPr>
                <w:sz w:val="20"/>
                <w:szCs w:val="20"/>
              </w:rPr>
            </w:pPr>
            <w:r w:rsidRPr="00FB1AB2">
              <w:rPr>
                <w:sz w:val="20"/>
                <w:szCs w:val="20"/>
              </w:rPr>
              <w:t>ND</w:t>
            </w:r>
          </w:p>
        </w:tc>
        <w:tc>
          <w:tcPr>
            <w:tcW w:w="2520" w:type="dxa"/>
            <w:tcBorders>
              <w:left w:val="single" w:sz="8" w:space="0" w:color="auto"/>
              <w:right w:val="single" w:sz="8" w:space="0" w:color="auto"/>
            </w:tcBorders>
          </w:tcPr>
          <w:p w14:paraId="53BE9A97" w14:textId="77777777" w:rsidR="00FB1AB2" w:rsidRPr="00FB1AB2" w:rsidRDefault="00FB1AB2" w:rsidP="00FB1AB2">
            <w:pPr>
              <w:spacing w:after="0" w:line="240" w:lineRule="auto"/>
              <w:rPr>
                <w:sz w:val="20"/>
                <w:szCs w:val="20"/>
              </w:rPr>
            </w:pPr>
            <w:r w:rsidRPr="00FB1AB2">
              <w:rPr>
                <w:sz w:val="20"/>
                <w:szCs w:val="20"/>
              </w:rPr>
              <w:t>NA</w:t>
            </w:r>
          </w:p>
        </w:tc>
        <w:tc>
          <w:tcPr>
            <w:tcW w:w="1080" w:type="dxa"/>
            <w:tcBorders>
              <w:left w:val="single" w:sz="8" w:space="0" w:color="auto"/>
              <w:right w:val="single" w:sz="8" w:space="0" w:color="auto"/>
            </w:tcBorders>
          </w:tcPr>
          <w:p w14:paraId="523D680C" w14:textId="77777777" w:rsidR="00FB1AB2" w:rsidRPr="00FB1AB2" w:rsidRDefault="00FB1AB2" w:rsidP="00FB1AB2">
            <w:pPr>
              <w:spacing w:after="0" w:line="240" w:lineRule="auto"/>
              <w:rPr>
                <w:sz w:val="20"/>
                <w:szCs w:val="20"/>
              </w:rPr>
            </w:pPr>
            <w:r w:rsidRPr="00FB1AB2">
              <w:rPr>
                <w:sz w:val="20"/>
                <w:szCs w:val="20"/>
              </w:rPr>
              <w:t>NA</w:t>
            </w:r>
          </w:p>
        </w:tc>
        <w:tc>
          <w:tcPr>
            <w:tcW w:w="810" w:type="dxa"/>
            <w:tcBorders>
              <w:left w:val="single" w:sz="8" w:space="0" w:color="auto"/>
              <w:right w:val="single" w:sz="18" w:space="0" w:color="auto"/>
            </w:tcBorders>
          </w:tcPr>
          <w:p w14:paraId="18CD825B" w14:textId="77777777" w:rsidR="00FB1AB2" w:rsidRPr="00FB1AB2" w:rsidRDefault="00FB1AB2" w:rsidP="00FB1AB2">
            <w:pPr>
              <w:spacing w:after="0" w:line="240" w:lineRule="auto"/>
              <w:rPr>
                <w:sz w:val="20"/>
                <w:szCs w:val="20"/>
              </w:rPr>
            </w:pPr>
            <w:r w:rsidRPr="00FB1AB2">
              <w:rPr>
                <w:sz w:val="20"/>
                <w:szCs w:val="20"/>
              </w:rPr>
              <w:t>NA</w:t>
            </w:r>
          </w:p>
        </w:tc>
      </w:tr>
      <w:tr w:rsidR="00FB1AB2" w:rsidRPr="00FB1AB2" w14:paraId="7290921D" w14:textId="77777777" w:rsidTr="00FB1AB2">
        <w:tc>
          <w:tcPr>
            <w:tcW w:w="1008" w:type="dxa"/>
            <w:tcBorders>
              <w:left w:val="single" w:sz="18" w:space="0" w:color="auto"/>
              <w:bottom w:val="single" w:sz="18" w:space="0" w:color="auto"/>
              <w:right w:val="single" w:sz="8" w:space="0" w:color="auto"/>
            </w:tcBorders>
          </w:tcPr>
          <w:p w14:paraId="1085FE82" w14:textId="77777777" w:rsidR="00FB1AB2" w:rsidRPr="00FB1AB2" w:rsidRDefault="00FB1AB2" w:rsidP="00FB1AB2">
            <w:pPr>
              <w:spacing w:after="0" w:line="240" w:lineRule="auto"/>
              <w:rPr>
                <w:sz w:val="20"/>
                <w:szCs w:val="20"/>
              </w:rPr>
            </w:pPr>
            <w:r w:rsidRPr="00FB1AB2">
              <w:rPr>
                <w:sz w:val="20"/>
                <w:szCs w:val="20"/>
              </w:rPr>
              <w:t>0-3</w:t>
            </w:r>
          </w:p>
        </w:tc>
        <w:tc>
          <w:tcPr>
            <w:tcW w:w="1440" w:type="dxa"/>
            <w:tcBorders>
              <w:left w:val="single" w:sz="8" w:space="0" w:color="auto"/>
              <w:bottom w:val="single" w:sz="18" w:space="0" w:color="auto"/>
              <w:right w:val="single" w:sz="8" w:space="0" w:color="auto"/>
            </w:tcBorders>
          </w:tcPr>
          <w:p w14:paraId="7F818123" w14:textId="77777777" w:rsidR="00FB1AB2" w:rsidRPr="00FB1AB2" w:rsidRDefault="00FB1AB2" w:rsidP="00FB1AB2">
            <w:pPr>
              <w:spacing w:after="0" w:line="240" w:lineRule="auto"/>
              <w:rPr>
                <w:sz w:val="20"/>
                <w:szCs w:val="20"/>
              </w:rPr>
            </w:pPr>
            <w:r w:rsidRPr="00FB1AB2">
              <w:rPr>
                <w:sz w:val="20"/>
                <w:szCs w:val="20"/>
              </w:rPr>
              <w:t>0</w:t>
            </w:r>
          </w:p>
        </w:tc>
        <w:tc>
          <w:tcPr>
            <w:tcW w:w="1530" w:type="dxa"/>
            <w:tcBorders>
              <w:left w:val="single" w:sz="8" w:space="0" w:color="auto"/>
              <w:bottom w:val="single" w:sz="18" w:space="0" w:color="auto"/>
              <w:right w:val="single" w:sz="8" w:space="0" w:color="auto"/>
            </w:tcBorders>
          </w:tcPr>
          <w:p w14:paraId="26441999" w14:textId="77777777" w:rsidR="00FB1AB2" w:rsidRPr="00FB1AB2" w:rsidRDefault="00FB1AB2" w:rsidP="00FB1AB2">
            <w:pPr>
              <w:spacing w:after="0" w:line="240" w:lineRule="auto"/>
              <w:rPr>
                <w:sz w:val="20"/>
                <w:szCs w:val="20"/>
              </w:rPr>
            </w:pPr>
            <w:r w:rsidRPr="00FB1AB2">
              <w:rPr>
                <w:sz w:val="20"/>
                <w:szCs w:val="20"/>
              </w:rPr>
              <w:t>ND</w:t>
            </w:r>
          </w:p>
        </w:tc>
        <w:tc>
          <w:tcPr>
            <w:tcW w:w="2520" w:type="dxa"/>
            <w:tcBorders>
              <w:left w:val="single" w:sz="8" w:space="0" w:color="auto"/>
              <w:bottom w:val="single" w:sz="18" w:space="0" w:color="auto"/>
              <w:right w:val="single" w:sz="8" w:space="0" w:color="auto"/>
            </w:tcBorders>
          </w:tcPr>
          <w:p w14:paraId="1D96BC0E" w14:textId="77777777" w:rsidR="00FB1AB2" w:rsidRPr="00FB1AB2" w:rsidRDefault="00FB1AB2" w:rsidP="00FB1AB2">
            <w:pPr>
              <w:spacing w:after="0" w:line="240" w:lineRule="auto"/>
              <w:rPr>
                <w:sz w:val="20"/>
                <w:szCs w:val="20"/>
              </w:rPr>
            </w:pPr>
          </w:p>
        </w:tc>
        <w:tc>
          <w:tcPr>
            <w:tcW w:w="1080" w:type="dxa"/>
            <w:tcBorders>
              <w:left w:val="single" w:sz="8" w:space="0" w:color="auto"/>
              <w:bottom w:val="single" w:sz="18" w:space="0" w:color="auto"/>
              <w:right w:val="single" w:sz="8" w:space="0" w:color="auto"/>
            </w:tcBorders>
          </w:tcPr>
          <w:p w14:paraId="3AB924C7" w14:textId="77777777" w:rsidR="00FB1AB2" w:rsidRPr="00FB1AB2" w:rsidRDefault="00FB1AB2" w:rsidP="00FB1AB2">
            <w:pPr>
              <w:spacing w:after="0" w:line="240" w:lineRule="auto"/>
              <w:rPr>
                <w:sz w:val="20"/>
                <w:szCs w:val="20"/>
              </w:rPr>
            </w:pPr>
          </w:p>
        </w:tc>
        <w:tc>
          <w:tcPr>
            <w:tcW w:w="810" w:type="dxa"/>
            <w:tcBorders>
              <w:left w:val="single" w:sz="8" w:space="0" w:color="auto"/>
              <w:bottom w:val="single" w:sz="18" w:space="0" w:color="auto"/>
              <w:right w:val="single" w:sz="18" w:space="0" w:color="auto"/>
            </w:tcBorders>
          </w:tcPr>
          <w:p w14:paraId="6BC4A8E7" w14:textId="77777777" w:rsidR="00FB1AB2" w:rsidRPr="00FB1AB2" w:rsidRDefault="00FB1AB2" w:rsidP="00FB1AB2">
            <w:pPr>
              <w:spacing w:after="0" w:line="240" w:lineRule="auto"/>
              <w:rPr>
                <w:sz w:val="20"/>
                <w:szCs w:val="20"/>
              </w:rPr>
            </w:pPr>
          </w:p>
        </w:tc>
      </w:tr>
      <w:tr w:rsidR="00FB1AB2" w:rsidRPr="00FB1AB2" w14:paraId="689E4776" w14:textId="77777777" w:rsidTr="00FB1AB2">
        <w:tc>
          <w:tcPr>
            <w:tcW w:w="1008" w:type="dxa"/>
            <w:tcBorders>
              <w:top w:val="single" w:sz="18" w:space="0" w:color="auto"/>
              <w:left w:val="single" w:sz="18" w:space="0" w:color="auto"/>
              <w:right w:val="single" w:sz="8" w:space="0" w:color="auto"/>
            </w:tcBorders>
          </w:tcPr>
          <w:p w14:paraId="2F424777" w14:textId="77777777" w:rsidR="00FB1AB2" w:rsidRPr="00FB1AB2" w:rsidRDefault="00FB1AB2" w:rsidP="00FB1AB2">
            <w:pPr>
              <w:spacing w:after="0" w:line="240" w:lineRule="auto"/>
              <w:rPr>
                <w:sz w:val="20"/>
                <w:szCs w:val="20"/>
              </w:rPr>
            </w:pPr>
            <w:r w:rsidRPr="00FB1AB2">
              <w:rPr>
                <w:sz w:val="20"/>
                <w:szCs w:val="20"/>
              </w:rPr>
              <w:t>75-1</w:t>
            </w:r>
          </w:p>
        </w:tc>
        <w:tc>
          <w:tcPr>
            <w:tcW w:w="1440" w:type="dxa"/>
            <w:tcBorders>
              <w:top w:val="single" w:sz="18" w:space="0" w:color="auto"/>
              <w:left w:val="single" w:sz="8" w:space="0" w:color="auto"/>
              <w:right w:val="single" w:sz="8" w:space="0" w:color="auto"/>
            </w:tcBorders>
          </w:tcPr>
          <w:p w14:paraId="1CBC6D7C" w14:textId="77777777" w:rsidR="00FB1AB2" w:rsidRPr="00FB1AB2" w:rsidRDefault="00FB1AB2" w:rsidP="00FB1AB2">
            <w:pPr>
              <w:spacing w:after="0" w:line="240" w:lineRule="auto"/>
              <w:rPr>
                <w:sz w:val="20"/>
                <w:szCs w:val="20"/>
              </w:rPr>
            </w:pPr>
            <w:r w:rsidRPr="00FB1AB2">
              <w:rPr>
                <w:sz w:val="20"/>
                <w:szCs w:val="20"/>
              </w:rPr>
              <w:t>75</w:t>
            </w:r>
          </w:p>
        </w:tc>
        <w:tc>
          <w:tcPr>
            <w:tcW w:w="1530" w:type="dxa"/>
            <w:tcBorders>
              <w:top w:val="single" w:sz="18" w:space="0" w:color="auto"/>
              <w:left w:val="single" w:sz="8" w:space="0" w:color="auto"/>
              <w:right w:val="single" w:sz="8" w:space="0" w:color="auto"/>
            </w:tcBorders>
          </w:tcPr>
          <w:p w14:paraId="03C0EBF1" w14:textId="77777777" w:rsidR="00FB1AB2" w:rsidRPr="00FB1AB2" w:rsidRDefault="00FB1AB2" w:rsidP="00FB1AB2">
            <w:pPr>
              <w:spacing w:after="0" w:line="240" w:lineRule="auto"/>
              <w:rPr>
                <w:sz w:val="20"/>
                <w:szCs w:val="20"/>
              </w:rPr>
            </w:pPr>
            <w:r w:rsidRPr="00FB1AB2">
              <w:rPr>
                <w:sz w:val="20"/>
                <w:szCs w:val="20"/>
              </w:rPr>
              <w:t>75.83</w:t>
            </w:r>
          </w:p>
        </w:tc>
        <w:tc>
          <w:tcPr>
            <w:tcW w:w="2520" w:type="dxa"/>
            <w:tcBorders>
              <w:top w:val="single" w:sz="18" w:space="0" w:color="auto"/>
              <w:left w:val="single" w:sz="8" w:space="0" w:color="auto"/>
              <w:right w:val="single" w:sz="8" w:space="0" w:color="auto"/>
            </w:tcBorders>
          </w:tcPr>
          <w:p w14:paraId="1B283161" w14:textId="77777777" w:rsidR="00FB1AB2" w:rsidRPr="00FB1AB2" w:rsidRDefault="00FB1AB2" w:rsidP="00FB1AB2">
            <w:pPr>
              <w:spacing w:after="0" w:line="240" w:lineRule="auto"/>
              <w:rPr>
                <w:sz w:val="20"/>
                <w:szCs w:val="20"/>
              </w:rPr>
            </w:pPr>
          </w:p>
        </w:tc>
        <w:tc>
          <w:tcPr>
            <w:tcW w:w="1080" w:type="dxa"/>
            <w:tcBorders>
              <w:top w:val="single" w:sz="18" w:space="0" w:color="auto"/>
              <w:left w:val="single" w:sz="8" w:space="0" w:color="auto"/>
              <w:right w:val="single" w:sz="8" w:space="0" w:color="auto"/>
            </w:tcBorders>
          </w:tcPr>
          <w:p w14:paraId="6FFB0BE2" w14:textId="77777777" w:rsidR="00FB1AB2" w:rsidRPr="00FB1AB2" w:rsidRDefault="00FB1AB2" w:rsidP="00FB1AB2">
            <w:pPr>
              <w:spacing w:after="0" w:line="240" w:lineRule="auto"/>
              <w:rPr>
                <w:sz w:val="20"/>
                <w:szCs w:val="20"/>
              </w:rPr>
            </w:pPr>
          </w:p>
        </w:tc>
        <w:tc>
          <w:tcPr>
            <w:tcW w:w="810" w:type="dxa"/>
            <w:tcBorders>
              <w:top w:val="single" w:sz="18" w:space="0" w:color="auto"/>
              <w:left w:val="single" w:sz="8" w:space="0" w:color="auto"/>
              <w:right w:val="single" w:sz="18" w:space="0" w:color="auto"/>
            </w:tcBorders>
          </w:tcPr>
          <w:p w14:paraId="0D03DF68" w14:textId="77777777" w:rsidR="00FB1AB2" w:rsidRPr="00FB1AB2" w:rsidRDefault="00FB1AB2" w:rsidP="00FB1AB2">
            <w:pPr>
              <w:spacing w:after="0" w:line="240" w:lineRule="auto"/>
              <w:rPr>
                <w:sz w:val="20"/>
                <w:szCs w:val="20"/>
              </w:rPr>
            </w:pPr>
          </w:p>
        </w:tc>
      </w:tr>
      <w:tr w:rsidR="00FB1AB2" w:rsidRPr="00FB1AB2" w14:paraId="378F518F" w14:textId="77777777" w:rsidTr="00FB1AB2">
        <w:tc>
          <w:tcPr>
            <w:tcW w:w="1008" w:type="dxa"/>
            <w:tcBorders>
              <w:left w:val="single" w:sz="18" w:space="0" w:color="auto"/>
              <w:right w:val="single" w:sz="8" w:space="0" w:color="auto"/>
            </w:tcBorders>
          </w:tcPr>
          <w:p w14:paraId="1B2859EE" w14:textId="77777777" w:rsidR="00FB1AB2" w:rsidRPr="00FB1AB2" w:rsidRDefault="00FB1AB2" w:rsidP="00FB1AB2">
            <w:pPr>
              <w:spacing w:after="0" w:line="240" w:lineRule="auto"/>
              <w:rPr>
                <w:sz w:val="20"/>
                <w:szCs w:val="20"/>
              </w:rPr>
            </w:pPr>
            <w:r w:rsidRPr="00FB1AB2">
              <w:rPr>
                <w:sz w:val="20"/>
                <w:szCs w:val="20"/>
              </w:rPr>
              <w:t>75-2</w:t>
            </w:r>
          </w:p>
        </w:tc>
        <w:tc>
          <w:tcPr>
            <w:tcW w:w="1440" w:type="dxa"/>
            <w:tcBorders>
              <w:left w:val="single" w:sz="8" w:space="0" w:color="auto"/>
              <w:right w:val="single" w:sz="8" w:space="0" w:color="auto"/>
            </w:tcBorders>
          </w:tcPr>
          <w:p w14:paraId="760EADB0" w14:textId="77777777" w:rsidR="00FB1AB2" w:rsidRPr="00FB1AB2" w:rsidRDefault="00FB1AB2" w:rsidP="00FB1AB2">
            <w:pPr>
              <w:spacing w:after="0" w:line="240" w:lineRule="auto"/>
              <w:rPr>
                <w:sz w:val="20"/>
                <w:szCs w:val="20"/>
              </w:rPr>
            </w:pPr>
            <w:r w:rsidRPr="00FB1AB2">
              <w:rPr>
                <w:sz w:val="20"/>
                <w:szCs w:val="20"/>
              </w:rPr>
              <w:t>75</w:t>
            </w:r>
          </w:p>
        </w:tc>
        <w:tc>
          <w:tcPr>
            <w:tcW w:w="1530" w:type="dxa"/>
            <w:tcBorders>
              <w:left w:val="single" w:sz="8" w:space="0" w:color="auto"/>
              <w:right w:val="single" w:sz="8" w:space="0" w:color="auto"/>
            </w:tcBorders>
          </w:tcPr>
          <w:p w14:paraId="2C2A3BEA" w14:textId="77777777" w:rsidR="00FB1AB2" w:rsidRPr="00FB1AB2" w:rsidRDefault="00FB1AB2" w:rsidP="00FB1AB2">
            <w:pPr>
              <w:spacing w:after="0" w:line="240" w:lineRule="auto"/>
              <w:rPr>
                <w:sz w:val="20"/>
                <w:szCs w:val="20"/>
              </w:rPr>
            </w:pPr>
            <w:r w:rsidRPr="00FB1AB2">
              <w:rPr>
                <w:sz w:val="20"/>
                <w:szCs w:val="20"/>
              </w:rPr>
              <w:t>75.60</w:t>
            </w:r>
          </w:p>
        </w:tc>
        <w:tc>
          <w:tcPr>
            <w:tcW w:w="2520" w:type="dxa"/>
            <w:tcBorders>
              <w:left w:val="single" w:sz="8" w:space="0" w:color="auto"/>
              <w:right w:val="single" w:sz="8" w:space="0" w:color="auto"/>
            </w:tcBorders>
          </w:tcPr>
          <w:p w14:paraId="6B4946F6" w14:textId="77777777" w:rsidR="00FB1AB2" w:rsidRPr="00FB1AB2" w:rsidRDefault="00FB1AB2" w:rsidP="00FB1AB2">
            <w:pPr>
              <w:spacing w:after="0" w:line="240" w:lineRule="auto"/>
              <w:rPr>
                <w:sz w:val="20"/>
                <w:szCs w:val="20"/>
              </w:rPr>
            </w:pPr>
            <w:r w:rsidRPr="00FB1AB2">
              <w:rPr>
                <w:sz w:val="20"/>
                <w:szCs w:val="20"/>
              </w:rPr>
              <w:t>75.82±0.22 (0.3%)</w:t>
            </w:r>
          </w:p>
        </w:tc>
        <w:tc>
          <w:tcPr>
            <w:tcW w:w="1080" w:type="dxa"/>
            <w:tcBorders>
              <w:left w:val="single" w:sz="8" w:space="0" w:color="auto"/>
              <w:right w:val="single" w:sz="8" w:space="0" w:color="auto"/>
            </w:tcBorders>
          </w:tcPr>
          <w:p w14:paraId="75344C17" w14:textId="77777777" w:rsidR="00FB1AB2" w:rsidRPr="00FB1AB2" w:rsidRDefault="00FB1AB2" w:rsidP="00FB1AB2">
            <w:pPr>
              <w:spacing w:after="0" w:line="240" w:lineRule="auto"/>
              <w:rPr>
                <w:sz w:val="20"/>
                <w:szCs w:val="20"/>
              </w:rPr>
            </w:pPr>
            <w:r w:rsidRPr="00FB1AB2">
              <w:rPr>
                <w:sz w:val="20"/>
                <w:szCs w:val="20"/>
              </w:rPr>
              <w:t>101.1</w:t>
            </w:r>
          </w:p>
        </w:tc>
        <w:tc>
          <w:tcPr>
            <w:tcW w:w="810" w:type="dxa"/>
            <w:tcBorders>
              <w:left w:val="single" w:sz="8" w:space="0" w:color="auto"/>
              <w:right w:val="single" w:sz="18" w:space="0" w:color="auto"/>
            </w:tcBorders>
          </w:tcPr>
          <w:p w14:paraId="725810F4" w14:textId="77777777" w:rsidR="00FB1AB2" w:rsidRPr="00FB1AB2" w:rsidRDefault="00FB1AB2" w:rsidP="00FB1AB2">
            <w:pPr>
              <w:spacing w:after="0" w:line="240" w:lineRule="auto"/>
              <w:rPr>
                <w:sz w:val="20"/>
                <w:szCs w:val="20"/>
              </w:rPr>
            </w:pPr>
            <w:r w:rsidRPr="00FB1AB2">
              <w:rPr>
                <w:sz w:val="20"/>
                <w:szCs w:val="20"/>
              </w:rPr>
              <w:t>1.1</w:t>
            </w:r>
          </w:p>
        </w:tc>
      </w:tr>
      <w:tr w:rsidR="00FB1AB2" w:rsidRPr="00FB1AB2" w14:paraId="562CBAF7" w14:textId="77777777" w:rsidTr="00FB1AB2">
        <w:tc>
          <w:tcPr>
            <w:tcW w:w="1008" w:type="dxa"/>
            <w:tcBorders>
              <w:left w:val="single" w:sz="18" w:space="0" w:color="auto"/>
              <w:bottom w:val="single" w:sz="18" w:space="0" w:color="auto"/>
              <w:right w:val="single" w:sz="8" w:space="0" w:color="auto"/>
            </w:tcBorders>
          </w:tcPr>
          <w:p w14:paraId="1038AA9A" w14:textId="77777777" w:rsidR="00FB1AB2" w:rsidRPr="00FB1AB2" w:rsidRDefault="00FB1AB2" w:rsidP="00FB1AB2">
            <w:pPr>
              <w:spacing w:after="0" w:line="240" w:lineRule="auto"/>
              <w:rPr>
                <w:sz w:val="20"/>
                <w:szCs w:val="20"/>
              </w:rPr>
            </w:pPr>
            <w:r w:rsidRPr="00FB1AB2">
              <w:rPr>
                <w:sz w:val="20"/>
                <w:szCs w:val="20"/>
              </w:rPr>
              <w:t>75-3</w:t>
            </w:r>
          </w:p>
        </w:tc>
        <w:tc>
          <w:tcPr>
            <w:tcW w:w="1440" w:type="dxa"/>
            <w:tcBorders>
              <w:left w:val="single" w:sz="8" w:space="0" w:color="auto"/>
              <w:bottom w:val="single" w:sz="18" w:space="0" w:color="auto"/>
              <w:right w:val="single" w:sz="8" w:space="0" w:color="auto"/>
            </w:tcBorders>
          </w:tcPr>
          <w:p w14:paraId="68F58CA4" w14:textId="77777777" w:rsidR="00FB1AB2" w:rsidRPr="00FB1AB2" w:rsidRDefault="00FB1AB2" w:rsidP="00FB1AB2">
            <w:pPr>
              <w:spacing w:after="0" w:line="240" w:lineRule="auto"/>
              <w:rPr>
                <w:sz w:val="20"/>
                <w:szCs w:val="20"/>
              </w:rPr>
            </w:pPr>
            <w:r w:rsidRPr="00FB1AB2">
              <w:rPr>
                <w:sz w:val="20"/>
                <w:szCs w:val="20"/>
              </w:rPr>
              <w:t>75</w:t>
            </w:r>
          </w:p>
        </w:tc>
        <w:tc>
          <w:tcPr>
            <w:tcW w:w="1530" w:type="dxa"/>
            <w:tcBorders>
              <w:left w:val="single" w:sz="8" w:space="0" w:color="auto"/>
              <w:bottom w:val="single" w:sz="18" w:space="0" w:color="auto"/>
              <w:right w:val="single" w:sz="8" w:space="0" w:color="auto"/>
            </w:tcBorders>
          </w:tcPr>
          <w:p w14:paraId="2F216059" w14:textId="77777777" w:rsidR="00FB1AB2" w:rsidRPr="00FB1AB2" w:rsidRDefault="00FB1AB2" w:rsidP="00FB1AB2">
            <w:pPr>
              <w:spacing w:after="0" w:line="240" w:lineRule="auto"/>
              <w:rPr>
                <w:sz w:val="20"/>
                <w:szCs w:val="20"/>
              </w:rPr>
            </w:pPr>
            <w:r w:rsidRPr="00FB1AB2">
              <w:rPr>
                <w:sz w:val="20"/>
                <w:szCs w:val="20"/>
              </w:rPr>
              <w:t>75.03</w:t>
            </w:r>
          </w:p>
        </w:tc>
        <w:tc>
          <w:tcPr>
            <w:tcW w:w="2520" w:type="dxa"/>
            <w:tcBorders>
              <w:left w:val="single" w:sz="8" w:space="0" w:color="auto"/>
              <w:bottom w:val="single" w:sz="18" w:space="0" w:color="auto"/>
              <w:right w:val="single" w:sz="8" w:space="0" w:color="auto"/>
            </w:tcBorders>
          </w:tcPr>
          <w:p w14:paraId="2E79F7F8" w14:textId="77777777" w:rsidR="00FB1AB2" w:rsidRPr="00FB1AB2" w:rsidRDefault="00FB1AB2" w:rsidP="00FB1AB2">
            <w:pPr>
              <w:spacing w:after="0" w:line="240" w:lineRule="auto"/>
              <w:rPr>
                <w:sz w:val="20"/>
                <w:szCs w:val="20"/>
              </w:rPr>
            </w:pPr>
          </w:p>
        </w:tc>
        <w:tc>
          <w:tcPr>
            <w:tcW w:w="1080" w:type="dxa"/>
            <w:tcBorders>
              <w:left w:val="single" w:sz="8" w:space="0" w:color="auto"/>
              <w:bottom w:val="single" w:sz="18" w:space="0" w:color="auto"/>
              <w:right w:val="single" w:sz="8" w:space="0" w:color="auto"/>
            </w:tcBorders>
          </w:tcPr>
          <w:p w14:paraId="182AC36E" w14:textId="77777777" w:rsidR="00FB1AB2" w:rsidRPr="00FB1AB2" w:rsidRDefault="00FB1AB2" w:rsidP="00FB1AB2">
            <w:pPr>
              <w:spacing w:after="0" w:line="240" w:lineRule="auto"/>
              <w:rPr>
                <w:sz w:val="20"/>
                <w:szCs w:val="20"/>
              </w:rPr>
            </w:pPr>
          </w:p>
        </w:tc>
        <w:tc>
          <w:tcPr>
            <w:tcW w:w="810" w:type="dxa"/>
            <w:tcBorders>
              <w:left w:val="single" w:sz="8" w:space="0" w:color="auto"/>
              <w:bottom w:val="single" w:sz="18" w:space="0" w:color="auto"/>
              <w:right w:val="single" w:sz="18" w:space="0" w:color="auto"/>
            </w:tcBorders>
          </w:tcPr>
          <w:p w14:paraId="3B9820BD" w14:textId="77777777" w:rsidR="00FB1AB2" w:rsidRPr="00FB1AB2" w:rsidRDefault="00FB1AB2" w:rsidP="00FB1AB2">
            <w:pPr>
              <w:spacing w:after="0" w:line="240" w:lineRule="auto"/>
              <w:rPr>
                <w:sz w:val="20"/>
                <w:szCs w:val="20"/>
              </w:rPr>
            </w:pPr>
          </w:p>
        </w:tc>
      </w:tr>
      <w:tr w:rsidR="00FB1AB2" w:rsidRPr="00FB1AB2" w14:paraId="626463E6" w14:textId="77777777" w:rsidTr="00FB1AB2">
        <w:tc>
          <w:tcPr>
            <w:tcW w:w="1008" w:type="dxa"/>
            <w:tcBorders>
              <w:top w:val="single" w:sz="18" w:space="0" w:color="auto"/>
              <w:left w:val="single" w:sz="18" w:space="0" w:color="auto"/>
              <w:right w:val="single" w:sz="8" w:space="0" w:color="auto"/>
            </w:tcBorders>
          </w:tcPr>
          <w:p w14:paraId="0D0D7A70" w14:textId="77777777" w:rsidR="00FB1AB2" w:rsidRPr="00FB1AB2" w:rsidRDefault="00FB1AB2" w:rsidP="00FB1AB2">
            <w:pPr>
              <w:spacing w:after="0" w:line="240" w:lineRule="auto"/>
              <w:rPr>
                <w:sz w:val="20"/>
                <w:szCs w:val="20"/>
              </w:rPr>
            </w:pPr>
            <w:r w:rsidRPr="00FB1AB2">
              <w:rPr>
                <w:sz w:val="20"/>
                <w:szCs w:val="20"/>
              </w:rPr>
              <w:t>150-1</w:t>
            </w:r>
          </w:p>
        </w:tc>
        <w:tc>
          <w:tcPr>
            <w:tcW w:w="1440" w:type="dxa"/>
            <w:tcBorders>
              <w:top w:val="single" w:sz="18" w:space="0" w:color="auto"/>
              <w:left w:val="single" w:sz="8" w:space="0" w:color="auto"/>
              <w:right w:val="single" w:sz="8" w:space="0" w:color="auto"/>
            </w:tcBorders>
          </w:tcPr>
          <w:p w14:paraId="591ED2F5" w14:textId="77777777" w:rsidR="00FB1AB2" w:rsidRPr="00FB1AB2" w:rsidRDefault="00FB1AB2" w:rsidP="00FB1AB2">
            <w:pPr>
              <w:spacing w:after="0" w:line="240" w:lineRule="auto"/>
              <w:rPr>
                <w:sz w:val="20"/>
                <w:szCs w:val="20"/>
              </w:rPr>
            </w:pPr>
            <w:r w:rsidRPr="00FB1AB2">
              <w:rPr>
                <w:sz w:val="20"/>
                <w:szCs w:val="20"/>
              </w:rPr>
              <w:t>150</w:t>
            </w:r>
          </w:p>
        </w:tc>
        <w:tc>
          <w:tcPr>
            <w:tcW w:w="1530" w:type="dxa"/>
            <w:tcBorders>
              <w:top w:val="single" w:sz="18" w:space="0" w:color="auto"/>
              <w:left w:val="single" w:sz="8" w:space="0" w:color="auto"/>
              <w:right w:val="single" w:sz="8" w:space="0" w:color="auto"/>
            </w:tcBorders>
          </w:tcPr>
          <w:p w14:paraId="0E8FEAA8" w14:textId="77777777" w:rsidR="00FB1AB2" w:rsidRPr="00FB1AB2" w:rsidRDefault="00FB1AB2" w:rsidP="00FB1AB2">
            <w:pPr>
              <w:spacing w:after="0" w:line="240" w:lineRule="auto"/>
              <w:rPr>
                <w:sz w:val="20"/>
                <w:szCs w:val="20"/>
              </w:rPr>
            </w:pPr>
            <w:r w:rsidRPr="00FB1AB2">
              <w:rPr>
                <w:sz w:val="20"/>
                <w:szCs w:val="20"/>
              </w:rPr>
              <w:t>151.3</w:t>
            </w:r>
          </w:p>
        </w:tc>
        <w:tc>
          <w:tcPr>
            <w:tcW w:w="2520" w:type="dxa"/>
            <w:tcBorders>
              <w:top w:val="single" w:sz="18" w:space="0" w:color="auto"/>
              <w:left w:val="single" w:sz="8" w:space="0" w:color="auto"/>
              <w:right w:val="single" w:sz="8" w:space="0" w:color="auto"/>
            </w:tcBorders>
          </w:tcPr>
          <w:p w14:paraId="4229E6DA" w14:textId="77777777" w:rsidR="00FB1AB2" w:rsidRPr="00FB1AB2" w:rsidRDefault="00FB1AB2" w:rsidP="00FB1AB2">
            <w:pPr>
              <w:spacing w:after="0" w:line="240" w:lineRule="auto"/>
              <w:rPr>
                <w:sz w:val="20"/>
                <w:szCs w:val="20"/>
              </w:rPr>
            </w:pPr>
          </w:p>
        </w:tc>
        <w:tc>
          <w:tcPr>
            <w:tcW w:w="1080" w:type="dxa"/>
            <w:tcBorders>
              <w:top w:val="single" w:sz="18" w:space="0" w:color="auto"/>
              <w:left w:val="single" w:sz="8" w:space="0" w:color="auto"/>
              <w:right w:val="single" w:sz="8" w:space="0" w:color="auto"/>
            </w:tcBorders>
          </w:tcPr>
          <w:p w14:paraId="5C8A1F65" w14:textId="77777777" w:rsidR="00FB1AB2" w:rsidRPr="00FB1AB2" w:rsidRDefault="00FB1AB2" w:rsidP="00FB1AB2">
            <w:pPr>
              <w:spacing w:after="0" w:line="240" w:lineRule="auto"/>
              <w:rPr>
                <w:sz w:val="20"/>
                <w:szCs w:val="20"/>
              </w:rPr>
            </w:pPr>
          </w:p>
        </w:tc>
        <w:tc>
          <w:tcPr>
            <w:tcW w:w="810" w:type="dxa"/>
            <w:tcBorders>
              <w:top w:val="single" w:sz="18" w:space="0" w:color="auto"/>
              <w:left w:val="single" w:sz="8" w:space="0" w:color="auto"/>
              <w:right w:val="single" w:sz="18" w:space="0" w:color="auto"/>
            </w:tcBorders>
          </w:tcPr>
          <w:p w14:paraId="39E35C9A" w14:textId="77777777" w:rsidR="00FB1AB2" w:rsidRPr="00FB1AB2" w:rsidRDefault="00FB1AB2" w:rsidP="00FB1AB2">
            <w:pPr>
              <w:spacing w:after="0" w:line="240" w:lineRule="auto"/>
              <w:rPr>
                <w:sz w:val="20"/>
                <w:szCs w:val="20"/>
              </w:rPr>
            </w:pPr>
          </w:p>
        </w:tc>
      </w:tr>
      <w:tr w:rsidR="00FB1AB2" w:rsidRPr="00FB1AB2" w14:paraId="0EA4C284" w14:textId="77777777" w:rsidTr="00FB1AB2">
        <w:tc>
          <w:tcPr>
            <w:tcW w:w="1008" w:type="dxa"/>
            <w:tcBorders>
              <w:left w:val="single" w:sz="18" w:space="0" w:color="auto"/>
              <w:right w:val="single" w:sz="8" w:space="0" w:color="auto"/>
            </w:tcBorders>
          </w:tcPr>
          <w:p w14:paraId="4059543C" w14:textId="77777777" w:rsidR="00FB1AB2" w:rsidRPr="00FB1AB2" w:rsidRDefault="00FB1AB2" w:rsidP="00FB1AB2">
            <w:pPr>
              <w:spacing w:after="0" w:line="240" w:lineRule="auto"/>
              <w:rPr>
                <w:sz w:val="20"/>
                <w:szCs w:val="20"/>
              </w:rPr>
            </w:pPr>
            <w:r w:rsidRPr="00FB1AB2">
              <w:rPr>
                <w:sz w:val="20"/>
                <w:szCs w:val="20"/>
              </w:rPr>
              <w:t>150-2</w:t>
            </w:r>
          </w:p>
        </w:tc>
        <w:tc>
          <w:tcPr>
            <w:tcW w:w="1440" w:type="dxa"/>
            <w:tcBorders>
              <w:left w:val="single" w:sz="8" w:space="0" w:color="auto"/>
              <w:right w:val="single" w:sz="8" w:space="0" w:color="auto"/>
            </w:tcBorders>
          </w:tcPr>
          <w:p w14:paraId="3E0147EE" w14:textId="77777777" w:rsidR="00FB1AB2" w:rsidRPr="00FB1AB2" w:rsidRDefault="00FB1AB2" w:rsidP="00FB1AB2">
            <w:pPr>
              <w:spacing w:after="0" w:line="240" w:lineRule="auto"/>
              <w:rPr>
                <w:sz w:val="20"/>
                <w:szCs w:val="20"/>
              </w:rPr>
            </w:pPr>
            <w:r w:rsidRPr="00FB1AB2">
              <w:rPr>
                <w:sz w:val="20"/>
                <w:szCs w:val="20"/>
              </w:rPr>
              <w:t>150</w:t>
            </w:r>
          </w:p>
        </w:tc>
        <w:tc>
          <w:tcPr>
            <w:tcW w:w="1530" w:type="dxa"/>
            <w:tcBorders>
              <w:left w:val="single" w:sz="8" w:space="0" w:color="auto"/>
              <w:right w:val="single" w:sz="8" w:space="0" w:color="auto"/>
            </w:tcBorders>
          </w:tcPr>
          <w:p w14:paraId="52314FE6" w14:textId="77777777" w:rsidR="00FB1AB2" w:rsidRPr="00FB1AB2" w:rsidRDefault="00FB1AB2" w:rsidP="00FB1AB2">
            <w:pPr>
              <w:spacing w:after="0" w:line="240" w:lineRule="auto"/>
              <w:rPr>
                <w:sz w:val="20"/>
                <w:szCs w:val="20"/>
              </w:rPr>
            </w:pPr>
            <w:r w:rsidRPr="00FB1AB2">
              <w:rPr>
                <w:sz w:val="20"/>
                <w:szCs w:val="20"/>
              </w:rPr>
              <w:t>151.4</w:t>
            </w:r>
          </w:p>
        </w:tc>
        <w:tc>
          <w:tcPr>
            <w:tcW w:w="2520" w:type="dxa"/>
            <w:tcBorders>
              <w:left w:val="single" w:sz="8" w:space="0" w:color="auto"/>
              <w:right w:val="single" w:sz="8" w:space="0" w:color="auto"/>
            </w:tcBorders>
          </w:tcPr>
          <w:p w14:paraId="48D30D9C" w14:textId="77777777" w:rsidR="00FB1AB2" w:rsidRPr="00FB1AB2" w:rsidRDefault="00FB1AB2" w:rsidP="00FB1AB2">
            <w:pPr>
              <w:spacing w:after="0" w:line="240" w:lineRule="auto"/>
              <w:rPr>
                <w:sz w:val="20"/>
                <w:szCs w:val="20"/>
              </w:rPr>
            </w:pPr>
            <w:r w:rsidRPr="00FB1AB2">
              <w:rPr>
                <w:sz w:val="20"/>
                <w:szCs w:val="20"/>
              </w:rPr>
              <w:t>152.0±1.1 (0.7%)</w:t>
            </w:r>
          </w:p>
        </w:tc>
        <w:tc>
          <w:tcPr>
            <w:tcW w:w="1080" w:type="dxa"/>
            <w:tcBorders>
              <w:left w:val="single" w:sz="8" w:space="0" w:color="auto"/>
              <w:right w:val="single" w:sz="8" w:space="0" w:color="auto"/>
            </w:tcBorders>
          </w:tcPr>
          <w:p w14:paraId="63BDF874" w14:textId="77777777" w:rsidR="00FB1AB2" w:rsidRPr="00FB1AB2" w:rsidRDefault="00FB1AB2" w:rsidP="00FB1AB2">
            <w:pPr>
              <w:spacing w:after="0" w:line="240" w:lineRule="auto"/>
              <w:rPr>
                <w:sz w:val="20"/>
                <w:szCs w:val="20"/>
              </w:rPr>
            </w:pPr>
            <w:r w:rsidRPr="00FB1AB2">
              <w:rPr>
                <w:sz w:val="20"/>
                <w:szCs w:val="20"/>
              </w:rPr>
              <w:t>101.3</w:t>
            </w:r>
          </w:p>
        </w:tc>
        <w:tc>
          <w:tcPr>
            <w:tcW w:w="810" w:type="dxa"/>
            <w:tcBorders>
              <w:left w:val="single" w:sz="8" w:space="0" w:color="auto"/>
              <w:right w:val="single" w:sz="18" w:space="0" w:color="auto"/>
            </w:tcBorders>
          </w:tcPr>
          <w:p w14:paraId="09F171BB" w14:textId="77777777" w:rsidR="00FB1AB2" w:rsidRPr="00FB1AB2" w:rsidRDefault="00FB1AB2" w:rsidP="00FB1AB2">
            <w:pPr>
              <w:spacing w:after="0" w:line="240" w:lineRule="auto"/>
              <w:rPr>
                <w:sz w:val="20"/>
                <w:szCs w:val="20"/>
              </w:rPr>
            </w:pPr>
            <w:r w:rsidRPr="00FB1AB2">
              <w:rPr>
                <w:sz w:val="20"/>
                <w:szCs w:val="20"/>
              </w:rPr>
              <w:t>1.3</w:t>
            </w:r>
          </w:p>
        </w:tc>
      </w:tr>
      <w:tr w:rsidR="00FB1AB2" w:rsidRPr="00FB1AB2" w14:paraId="2CFFBB05" w14:textId="77777777" w:rsidTr="00FB1AB2">
        <w:tc>
          <w:tcPr>
            <w:tcW w:w="1008" w:type="dxa"/>
            <w:tcBorders>
              <w:left w:val="single" w:sz="18" w:space="0" w:color="auto"/>
              <w:bottom w:val="single" w:sz="18" w:space="0" w:color="auto"/>
              <w:right w:val="single" w:sz="8" w:space="0" w:color="auto"/>
            </w:tcBorders>
          </w:tcPr>
          <w:p w14:paraId="61C7028A" w14:textId="77777777" w:rsidR="00FB1AB2" w:rsidRPr="00FB1AB2" w:rsidRDefault="00FB1AB2" w:rsidP="00FB1AB2">
            <w:pPr>
              <w:spacing w:after="0" w:line="240" w:lineRule="auto"/>
              <w:rPr>
                <w:sz w:val="20"/>
                <w:szCs w:val="20"/>
              </w:rPr>
            </w:pPr>
            <w:r w:rsidRPr="00FB1AB2">
              <w:rPr>
                <w:sz w:val="20"/>
                <w:szCs w:val="20"/>
              </w:rPr>
              <w:t>150-3</w:t>
            </w:r>
          </w:p>
        </w:tc>
        <w:tc>
          <w:tcPr>
            <w:tcW w:w="1440" w:type="dxa"/>
            <w:tcBorders>
              <w:left w:val="single" w:sz="8" w:space="0" w:color="auto"/>
              <w:bottom w:val="single" w:sz="18" w:space="0" w:color="auto"/>
              <w:right w:val="single" w:sz="8" w:space="0" w:color="auto"/>
            </w:tcBorders>
          </w:tcPr>
          <w:p w14:paraId="2AB95801" w14:textId="77777777" w:rsidR="00FB1AB2" w:rsidRPr="00FB1AB2" w:rsidRDefault="00FB1AB2" w:rsidP="00FB1AB2">
            <w:pPr>
              <w:spacing w:after="0" w:line="240" w:lineRule="auto"/>
              <w:rPr>
                <w:sz w:val="20"/>
                <w:szCs w:val="20"/>
              </w:rPr>
            </w:pPr>
            <w:r w:rsidRPr="00FB1AB2">
              <w:rPr>
                <w:sz w:val="20"/>
                <w:szCs w:val="20"/>
              </w:rPr>
              <w:t>150</w:t>
            </w:r>
          </w:p>
        </w:tc>
        <w:tc>
          <w:tcPr>
            <w:tcW w:w="1530" w:type="dxa"/>
            <w:tcBorders>
              <w:left w:val="single" w:sz="8" w:space="0" w:color="auto"/>
              <w:bottom w:val="single" w:sz="18" w:space="0" w:color="auto"/>
              <w:right w:val="single" w:sz="8" w:space="0" w:color="auto"/>
            </w:tcBorders>
          </w:tcPr>
          <w:p w14:paraId="2371D91C" w14:textId="77777777" w:rsidR="00FB1AB2" w:rsidRPr="00FB1AB2" w:rsidRDefault="00FB1AB2" w:rsidP="00FB1AB2">
            <w:pPr>
              <w:spacing w:after="0" w:line="240" w:lineRule="auto"/>
              <w:rPr>
                <w:sz w:val="20"/>
                <w:szCs w:val="20"/>
              </w:rPr>
            </w:pPr>
            <w:r w:rsidRPr="00FB1AB2">
              <w:rPr>
                <w:sz w:val="20"/>
                <w:szCs w:val="20"/>
              </w:rPr>
              <w:t>153.2</w:t>
            </w:r>
          </w:p>
        </w:tc>
        <w:tc>
          <w:tcPr>
            <w:tcW w:w="2520" w:type="dxa"/>
            <w:tcBorders>
              <w:left w:val="single" w:sz="8" w:space="0" w:color="auto"/>
              <w:bottom w:val="single" w:sz="18" w:space="0" w:color="auto"/>
              <w:right w:val="single" w:sz="8" w:space="0" w:color="auto"/>
            </w:tcBorders>
          </w:tcPr>
          <w:p w14:paraId="61A2CA3B" w14:textId="77777777" w:rsidR="00FB1AB2" w:rsidRPr="00FB1AB2" w:rsidRDefault="00FB1AB2" w:rsidP="00FB1AB2">
            <w:pPr>
              <w:spacing w:after="0" w:line="240" w:lineRule="auto"/>
              <w:rPr>
                <w:sz w:val="20"/>
                <w:szCs w:val="20"/>
              </w:rPr>
            </w:pPr>
          </w:p>
        </w:tc>
        <w:tc>
          <w:tcPr>
            <w:tcW w:w="1080" w:type="dxa"/>
            <w:tcBorders>
              <w:left w:val="single" w:sz="8" w:space="0" w:color="auto"/>
              <w:bottom w:val="single" w:sz="18" w:space="0" w:color="auto"/>
              <w:right w:val="single" w:sz="8" w:space="0" w:color="auto"/>
            </w:tcBorders>
          </w:tcPr>
          <w:p w14:paraId="3D352914" w14:textId="77777777" w:rsidR="00FB1AB2" w:rsidRPr="00FB1AB2" w:rsidRDefault="00FB1AB2" w:rsidP="00FB1AB2">
            <w:pPr>
              <w:spacing w:after="0" w:line="240" w:lineRule="auto"/>
              <w:rPr>
                <w:sz w:val="20"/>
                <w:szCs w:val="20"/>
              </w:rPr>
            </w:pPr>
          </w:p>
        </w:tc>
        <w:tc>
          <w:tcPr>
            <w:tcW w:w="810" w:type="dxa"/>
            <w:tcBorders>
              <w:left w:val="single" w:sz="8" w:space="0" w:color="auto"/>
              <w:bottom w:val="single" w:sz="18" w:space="0" w:color="auto"/>
              <w:right w:val="single" w:sz="18" w:space="0" w:color="auto"/>
            </w:tcBorders>
          </w:tcPr>
          <w:p w14:paraId="3B75B078" w14:textId="77777777" w:rsidR="00FB1AB2" w:rsidRPr="00FB1AB2" w:rsidRDefault="00FB1AB2" w:rsidP="00FB1AB2">
            <w:pPr>
              <w:spacing w:after="0" w:line="240" w:lineRule="auto"/>
              <w:rPr>
                <w:sz w:val="20"/>
                <w:szCs w:val="20"/>
              </w:rPr>
            </w:pPr>
          </w:p>
        </w:tc>
      </w:tr>
      <w:tr w:rsidR="00FB1AB2" w:rsidRPr="00FB1AB2" w14:paraId="35D89C26" w14:textId="77777777" w:rsidTr="00FB1AB2">
        <w:tc>
          <w:tcPr>
            <w:tcW w:w="1008" w:type="dxa"/>
            <w:tcBorders>
              <w:top w:val="single" w:sz="18" w:space="0" w:color="auto"/>
              <w:left w:val="single" w:sz="18" w:space="0" w:color="auto"/>
              <w:right w:val="single" w:sz="8" w:space="0" w:color="auto"/>
            </w:tcBorders>
          </w:tcPr>
          <w:p w14:paraId="69B676F8" w14:textId="77777777" w:rsidR="00FB1AB2" w:rsidRPr="00FB1AB2" w:rsidRDefault="00FB1AB2" w:rsidP="00FB1AB2">
            <w:pPr>
              <w:spacing w:after="0" w:line="240" w:lineRule="auto"/>
              <w:rPr>
                <w:sz w:val="20"/>
                <w:szCs w:val="20"/>
              </w:rPr>
            </w:pPr>
            <w:r w:rsidRPr="00FB1AB2">
              <w:rPr>
                <w:sz w:val="20"/>
                <w:szCs w:val="20"/>
              </w:rPr>
              <w:t>300-1</w:t>
            </w:r>
          </w:p>
        </w:tc>
        <w:tc>
          <w:tcPr>
            <w:tcW w:w="1440" w:type="dxa"/>
            <w:tcBorders>
              <w:top w:val="single" w:sz="18" w:space="0" w:color="auto"/>
              <w:left w:val="single" w:sz="8" w:space="0" w:color="auto"/>
              <w:right w:val="single" w:sz="8" w:space="0" w:color="auto"/>
            </w:tcBorders>
          </w:tcPr>
          <w:p w14:paraId="17FF053A" w14:textId="77777777" w:rsidR="00FB1AB2" w:rsidRPr="00FB1AB2" w:rsidRDefault="00FB1AB2" w:rsidP="00FB1AB2">
            <w:pPr>
              <w:spacing w:after="0" w:line="240" w:lineRule="auto"/>
              <w:rPr>
                <w:sz w:val="20"/>
                <w:szCs w:val="20"/>
              </w:rPr>
            </w:pPr>
            <w:r w:rsidRPr="00FB1AB2">
              <w:rPr>
                <w:sz w:val="20"/>
                <w:szCs w:val="20"/>
              </w:rPr>
              <w:t>300</w:t>
            </w:r>
          </w:p>
        </w:tc>
        <w:tc>
          <w:tcPr>
            <w:tcW w:w="1530" w:type="dxa"/>
            <w:tcBorders>
              <w:top w:val="single" w:sz="18" w:space="0" w:color="auto"/>
              <w:left w:val="single" w:sz="8" w:space="0" w:color="auto"/>
              <w:right w:val="single" w:sz="8" w:space="0" w:color="auto"/>
            </w:tcBorders>
          </w:tcPr>
          <w:p w14:paraId="2D784296" w14:textId="77777777" w:rsidR="00FB1AB2" w:rsidRPr="00FB1AB2" w:rsidRDefault="00FB1AB2" w:rsidP="00FB1AB2">
            <w:pPr>
              <w:spacing w:after="0" w:line="240" w:lineRule="auto"/>
              <w:rPr>
                <w:sz w:val="20"/>
                <w:szCs w:val="20"/>
              </w:rPr>
            </w:pPr>
            <w:r w:rsidRPr="00FB1AB2">
              <w:rPr>
                <w:sz w:val="20"/>
                <w:szCs w:val="20"/>
              </w:rPr>
              <w:t>301.8</w:t>
            </w:r>
          </w:p>
        </w:tc>
        <w:tc>
          <w:tcPr>
            <w:tcW w:w="2520" w:type="dxa"/>
            <w:tcBorders>
              <w:top w:val="single" w:sz="18" w:space="0" w:color="auto"/>
              <w:left w:val="single" w:sz="8" w:space="0" w:color="auto"/>
              <w:right w:val="single" w:sz="8" w:space="0" w:color="auto"/>
            </w:tcBorders>
          </w:tcPr>
          <w:p w14:paraId="799F3706" w14:textId="77777777" w:rsidR="00FB1AB2" w:rsidRPr="00FB1AB2" w:rsidRDefault="00FB1AB2" w:rsidP="00FB1AB2">
            <w:pPr>
              <w:spacing w:after="0" w:line="240" w:lineRule="auto"/>
              <w:rPr>
                <w:sz w:val="20"/>
                <w:szCs w:val="20"/>
              </w:rPr>
            </w:pPr>
          </w:p>
        </w:tc>
        <w:tc>
          <w:tcPr>
            <w:tcW w:w="1080" w:type="dxa"/>
            <w:tcBorders>
              <w:top w:val="single" w:sz="18" w:space="0" w:color="auto"/>
              <w:left w:val="single" w:sz="8" w:space="0" w:color="auto"/>
              <w:right w:val="single" w:sz="8" w:space="0" w:color="auto"/>
            </w:tcBorders>
          </w:tcPr>
          <w:p w14:paraId="6C0EECC5" w14:textId="77777777" w:rsidR="00FB1AB2" w:rsidRPr="00FB1AB2" w:rsidRDefault="00FB1AB2" w:rsidP="00FB1AB2">
            <w:pPr>
              <w:spacing w:after="0" w:line="240" w:lineRule="auto"/>
              <w:rPr>
                <w:sz w:val="20"/>
                <w:szCs w:val="20"/>
              </w:rPr>
            </w:pPr>
          </w:p>
        </w:tc>
        <w:tc>
          <w:tcPr>
            <w:tcW w:w="810" w:type="dxa"/>
            <w:tcBorders>
              <w:top w:val="single" w:sz="18" w:space="0" w:color="auto"/>
              <w:left w:val="single" w:sz="8" w:space="0" w:color="auto"/>
              <w:right w:val="single" w:sz="18" w:space="0" w:color="auto"/>
            </w:tcBorders>
          </w:tcPr>
          <w:p w14:paraId="139E2AB2" w14:textId="77777777" w:rsidR="00FB1AB2" w:rsidRPr="00FB1AB2" w:rsidRDefault="00FB1AB2" w:rsidP="00FB1AB2">
            <w:pPr>
              <w:spacing w:after="0" w:line="240" w:lineRule="auto"/>
              <w:rPr>
                <w:sz w:val="20"/>
                <w:szCs w:val="20"/>
              </w:rPr>
            </w:pPr>
          </w:p>
        </w:tc>
      </w:tr>
      <w:tr w:rsidR="00FB1AB2" w:rsidRPr="00FB1AB2" w14:paraId="6E1EF666" w14:textId="77777777" w:rsidTr="00FB1AB2">
        <w:tc>
          <w:tcPr>
            <w:tcW w:w="1008" w:type="dxa"/>
            <w:tcBorders>
              <w:left w:val="single" w:sz="18" w:space="0" w:color="auto"/>
              <w:right w:val="single" w:sz="8" w:space="0" w:color="auto"/>
            </w:tcBorders>
          </w:tcPr>
          <w:p w14:paraId="51EB1B18" w14:textId="77777777" w:rsidR="00FB1AB2" w:rsidRPr="00FB1AB2" w:rsidRDefault="00FB1AB2" w:rsidP="00FB1AB2">
            <w:pPr>
              <w:spacing w:after="0" w:line="240" w:lineRule="auto"/>
              <w:rPr>
                <w:sz w:val="20"/>
                <w:szCs w:val="20"/>
              </w:rPr>
            </w:pPr>
            <w:r w:rsidRPr="00FB1AB2">
              <w:rPr>
                <w:sz w:val="20"/>
                <w:szCs w:val="20"/>
              </w:rPr>
              <w:t>300-2</w:t>
            </w:r>
          </w:p>
        </w:tc>
        <w:tc>
          <w:tcPr>
            <w:tcW w:w="1440" w:type="dxa"/>
            <w:tcBorders>
              <w:left w:val="single" w:sz="8" w:space="0" w:color="auto"/>
              <w:right w:val="single" w:sz="8" w:space="0" w:color="auto"/>
            </w:tcBorders>
          </w:tcPr>
          <w:p w14:paraId="437B57E3" w14:textId="77777777" w:rsidR="00FB1AB2" w:rsidRPr="00FB1AB2" w:rsidRDefault="00FB1AB2" w:rsidP="00FB1AB2">
            <w:pPr>
              <w:spacing w:after="0" w:line="240" w:lineRule="auto"/>
              <w:rPr>
                <w:sz w:val="20"/>
                <w:szCs w:val="20"/>
              </w:rPr>
            </w:pPr>
            <w:r w:rsidRPr="00FB1AB2">
              <w:rPr>
                <w:sz w:val="20"/>
                <w:szCs w:val="20"/>
              </w:rPr>
              <w:t>300</w:t>
            </w:r>
          </w:p>
        </w:tc>
        <w:tc>
          <w:tcPr>
            <w:tcW w:w="1530" w:type="dxa"/>
            <w:tcBorders>
              <w:left w:val="single" w:sz="8" w:space="0" w:color="auto"/>
              <w:right w:val="single" w:sz="8" w:space="0" w:color="auto"/>
            </w:tcBorders>
          </w:tcPr>
          <w:p w14:paraId="6DE77614" w14:textId="77777777" w:rsidR="00FB1AB2" w:rsidRPr="00FB1AB2" w:rsidRDefault="00FB1AB2" w:rsidP="00FB1AB2">
            <w:pPr>
              <w:spacing w:after="0" w:line="240" w:lineRule="auto"/>
              <w:rPr>
                <w:sz w:val="20"/>
                <w:szCs w:val="20"/>
              </w:rPr>
            </w:pPr>
            <w:r w:rsidRPr="00FB1AB2">
              <w:rPr>
                <w:sz w:val="20"/>
                <w:szCs w:val="20"/>
              </w:rPr>
              <w:t>302.7</w:t>
            </w:r>
          </w:p>
        </w:tc>
        <w:tc>
          <w:tcPr>
            <w:tcW w:w="2520" w:type="dxa"/>
            <w:tcBorders>
              <w:left w:val="single" w:sz="8" w:space="0" w:color="auto"/>
              <w:right w:val="single" w:sz="8" w:space="0" w:color="auto"/>
            </w:tcBorders>
          </w:tcPr>
          <w:p w14:paraId="63A9DC91" w14:textId="77777777" w:rsidR="00FB1AB2" w:rsidRPr="00FB1AB2" w:rsidRDefault="00FB1AB2" w:rsidP="00FB1AB2">
            <w:pPr>
              <w:spacing w:after="0" w:line="240" w:lineRule="auto"/>
              <w:rPr>
                <w:sz w:val="20"/>
                <w:szCs w:val="20"/>
              </w:rPr>
            </w:pPr>
            <w:r w:rsidRPr="00FB1AB2">
              <w:rPr>
                <w:sz w:val="20"/>
                <w:szCs w:val="20"/>
              </w:rPr>
              <w:t>303.5±2.2 (0.7%)</w:t>
            </w:r>
          </w:p>
        </w:tc>
        <w:tc>
          <w:tcPr>
            <w:tcW w:w="1080" w:type="dxa"/>
            <w:tcBorders>
              <w:left w:val="single" w:sz="8" w:space="0" w:color="auto"/>
              <w:right w:val="single" w:sz="8" w:space="0" w:color="auto"/>
            </w:tcBorders>
          </w:tcPr>
          <w:p w14:paraId="067F97E5" w14:textId="77777777" w:rsidR="00FB1AB2" w:rsidRPr="00FB1AB2" w:rsidRDefault="00FB1AB2" w:rsidP="00FB1AB2">
            <w:pPr>
              <w:spacing w:after="0" w:line="240" w:lineRule="auto"/>
              <w:rPr>
                <w:sz w:val="20"/>
                <w:szCs w:val="20"/>
              </w:rPr>
            </w:pPr>
            <w:r w:rsidRPr="00FB1AB2">
              <w:rPr>
                <w:sz w:val="20"/>
                <w:szCs w:val="20"/>
              </w:rPr>
              <w:t>101.2</w:t>
            </w:r>
          </w:p>
        </w:tc>
        <w:tc>
          <w:tcPr>
            <w:tcW w:w="810" w:type="dxa"/>
            <w:tcBorders>
              <w:left w:val="single" w:sz="8" w:space="0" w:color="auto"/>
              <w:right w:val="single" w:sz="18" w:space="0" w:color="auto"/>
            </w:tcBorders>
          </w:tcPr>
          <w:p w14:paraId="67F2F146" w14:textId="77777777" w:rsidR="00FB1AB2" w:rsidRPr="00FB1AB2" w:rsidRDefault="00FB1AB2" w:rsidP="00FB1AB2">
            <w:pPr>
              <w:spacing w:after="0" w:line="240" w:lineRule="auto"/>
              <w:rPr>
                <w:sz w:val="20"/>
                <w:szCs w:val="20"/>
              </w:rPr>
            </w:pPr>
            <w:r w:rsidRPr="00FB1AB2">
              <w:rPr>
                <w:sz w:val="20"/>
                <w:szCs w:val="20"/>
              </w:rPr>
              <w:t>1.2</w:t>
            </w:r>
          </w:p>
        </w:tc>
      </w:tr>
      <w:tr w:rsidR="00FB1AB2" w:rsidRPr="00FB1AB2" w14:paraId="2E72B7BD" w14:textId="77777777" w:rsidTr="00FB1AB2">
        <w:tc>
          <w:tcPr>
            <w:tcW w:w="1008" w:type="dxa"/>
            <w:tcBorders>
              <w:left w:val="single" w:sz="18" w:space="0" w:color="auto"/>
              <w:bottom w:val="single" w:sz="18" w:space="0" w:color="auto"/>
              <w:right w:val="single" w:sz="8" w:space="0" w:color="auto"/>
            </w:tcBorders>
          </w:tcPr>
          <w:p w14:paraId="34DF9D71" w14:textId="77777777" w:rsidR="00FB1AB2" w:rsidRPr="00FB1AB2" w:rsidRDefault="00FB1AB2" w:rsidP="00FB1AB2">
            <w:pPr>
              <w:spacing w:after="0" w:line="240" w:lineRule="auto"/>
              <w:rPr>
                <w:sz w:val="20"/>
                <w:szCs w:val="20"/>
              </w:rPr>
            </w:pPr>
            <w:r w:rsidRPr="00FB1AB2">
              <w:rPr>
                <w:sz w:val="20"/>
                <w:szCs w:val="20"/>
              </w:rPr>
              <w:t>300-3</w:t>
            </w:r>
          </w:p>
        </w:tc>
        <w:tc>
          <w:tcPr>
            <w:tcW w:w="1440" w:type="dxa"/>
            <w:tcBorders>
              <w:left w:val="single" w:sz="8" w:space="0" w:color="auto"/>
              <w:bottom w:val="single" w:sz="18" w:space="0" w:color="auto"/>
              <w:right w:val="single" w:sz="8" w:space="0" w:color="auto"/>
            </w:tcBorders>
          </w:tcPr>
          <w:p w14:paraId="01A7D198" w14:textId="77777777" w:rsidR="00FB1AB2" w:rsidRPr="00FB1AB2" w:rsidRDefault="00FB1AB2" w:rsidP="00FB1AB2">
            <w:pPr>
              <w:spacing w:after="0" w:line="240" w:lineRule="auto"/>
              <w:rPr>
                <w:sz w:val="20"/>
                <w:szCs w:val="20"/>
              </w:rPr>
            </w:pPr>
            <w:r w:rsidRPr="00FB1AB2">
              <w:rPr>
                <w:sz w:val="20"/>
                <w:szCs w:val="20"/>
              </w:rPr>
              <w:t>300</w:t>
            </w:r>
          </w:p>
        </w:tc>
        <w:tc>
          <w:tcPr>
            <w:tcW w:w="1530" w:type="dxa"/>
            <w:tcBorders>
              <w:left w:val="single" w:sz="8" w:space="0" w:color="auto"/>
              <w:bottom w:val="single" w:sz="18" w:space="0" w:color="auto"/>
              <w:right w:val="single" w:sz="8" w:space="0" w:color="auto"/>
            </w:tcBorders>
          </w:tcPr>
          <w:p w14:paraId="1E206A05" w14:textId="77777777" w:rsidR="00FB1AB2" w:rsidRPr="00FB1AB2" w:rsidRDefault="00FB1AB2" w:rsidP="00FB1AB2">
            <w:pPr>
              <w:spacing w:after="0" w:line="240" w:lineRule="auto"/>
              <w:rPr>
                <w:sz w:val="20"/>
                <w:szCs w:val="20"/>
              </w:rPr>
            </w:pPr>
            <w:r w:rsidRPr="00FB1AB2">
              <w:rPr>
                <w:sz w:val="20"/>
                <w:szCs w:val="20"/>
              </w:rPr>
              <w:t>305.9</w:t>
            </w:r>
          </w:p>
        </w:tc>
        <w:tc>
          <w:tcPr>
            <w:tcW w:w="2520" w:type="dxa"/>
            <w:tcBorders>
              <w:left w:val="single" w:sz="8" w:space="0" w:color="auto"/>
              <w:bottom w:val="single" w:sz="18" w:space="0" w:color="auto"/>
              <w:right w:val="single" w:sz="8" w:space="0" w:color="auto"/>
            </w:tcBorders>
          </w:tcPr>
          <w:p w14:paraId="5C900554" w14:textId="77777777" w:rsidR="00FB1AB2" w:rsidRPr="00FB1AB2" w:rsidRDefault="00FB1AB2" w:rsidP="00FB1AB2">
            <w:pPr>
              <w:spacing w:after="0" w:line="240" w:lineRule="auto"/>
              <w:rPr>
                <w:sz w:val="20"/>
                <w:szCs w:val="20"/>
              </w:rPr>
            </w:pPr>
          </w:p>
        </w:tc>
        <w:tc>
          <w:tcPr>
            <w:tcW w:w="1080" w:type="dxa"/>
            <w:tcBorders>
              <w:left w:val="single" w:sz="8" w:space="0" w:color="auto"/>
              <w:bottom w:val="single" w:sz="18" w:space="0" w:color="auto"/>
              <w:right w:val="single" w:sz="8" w:space="0" w:color="auto"/>
            </w:tcBorders>
          </w:tcPr>
          <w:p w14:paraId="1C293FBF" w14:textId="77777777" w:rsidR="00FB1AB2" w:rsidRPr="00FB1AB2" w:rsidRDefault="00FB1AB2" w:rsidP="00FB1AB2">
            <w:pPr>
              <w:spacing w:after="0" w:line="240" w:lineRule="auto"/>
              <w:rPr>
                <w:sz w:val="20"/>
                <w:szCs w:val="20"/>
              </w:rPr>
            </w:pPr>
          </w:p>
        </w:tc>
        <w:tc>
          <w:tcPr>
            <w:tcW w:w="810" w:type="dxa"/>
            <w:tcBorders>
              <w:left w:val="single" w:sz="8" w:space="0" w:color="auto"/>
              <w:bottom w:val="single" w:sz="18" w:space="0" w:color="auto"/>
              <w:right w:val="single" w:sz="18" w:space="0" w:color="auto"/>
            </w:tcBorders>
          </w:tcPr>
          <w:p w14:paraId="757F4478" w14:textId="77777777" w:rsidR="00FB1AB2" w:rsidRPr="00FB1AB2" w:rsidRDefault="00FB1AB2" w:rsidP="00FB1AB2">
            <w:pPr>
              <w:spacing w:after="0" w:line="240" w:lineRule="auto"/>
              <w:rPr>
                <w:sz w:val="20"/>
                <w:szCs w:val="20"/>
              </w:rPr>
            </w:pPr>
          </w:p>
        </w:tc>
      </w:tr>
      <w:tr w:rsidR="00FB1AB2" w:rsidRPr="00FB1AB2" w14:paraId="23AF1565" w14:textId="77777777" w:rsidTr="00FB1AB2">
        <w:tc>
          <w:tcPr>
            <w:tcW w:w="1008" w:type="dxa"/>
            <w:tcBorders>
              <w:top w:val="single" w:sz="18" w:space="0" w:color="auto"/>
              <w:left w:val="single" w:sz="18" w:space="0" w:color="auto"/>
              <w:right w:val="single" w:sz="8" w:space="0" w:color="auto"/>
            </w:tcBorders>
          </w:tcPr>
          <w:p w14:paraId="01FFA927" w14:textId="77777777" w:rsidR="00FB1AB2" w:rsidRPr="00FB1AB2" w:rsidRDefault="00FB1AB2" w:rsidP="00FB1AB2">
            <w:pPr>
              <w:spacing w:after="0" w:line="240" w:lineRule="auto"/>
              <w:rPr>
                <w:sz w:val="20"/>
                <w:szCs w:val="20"/>
              </w:rPr>
            </w:pPr>
            <w:r w:rsidRPr="00FB1AB2">
              <w:rPr>
                <w:sz w:val="20"/>
                <w:szCs w:val="20"/>
              </w:rPr>
              <w:t>450-1</w:t>
            </w:r>
          </w:p>
        </w:tc>
        <w:tc>
          <w:tcPr>
            <w:tcW w:w="1440" w:type="dxa"/>
            <w:tcBorders>
              <w:top w:val="single" w:sz="18" w:space="0" w:color="auto"/>
              <w:left w:val="single" w:sz="8" w:space="0" w:color="auto"/>
              <w:right w:val="single" w:sz="8" w:space="0" w:color="auto"/>
            </w:tcBorders>
          </w:tcPr>
          <w:p w14:paraId="4808E854" w14:textId="77777777" w:rsidR="00FB1AB2" w:rsidRPr="00FB1AB2" w:rsidRDefault="00FB1AB2" w:rsidP="00FB1AB2">
            <w:pPr>
              <w:spacing w:after="0" w:line="240" w:lineRule="auto"/>
              <w:rPr>
                <w:sz w:val="20"/>
                <w:szCs w:val="20"/>
              </w:rPr>
            </w:pPr>
            <w:r w:rsidRPr="00FB1AB2">
              <w:rPr>
                <w:sz w:val="20"/>
                <w:szCs w:val="20"/>
              </w:rPr>
              <w:t>450</w:t>
            </w:r>
          </w:p>
        </w:tc>
        <w:tc>
          <w:tcPr>
            <w:tcW w:w="1530" w:type="dxa"/>
            <w:tcBorders>
              <w:top w:val="single" w:sz="18" w:space="0" w:color="auto"/>
              <w:left w:val="single" w:sz="8" w:space="0" w:color="auto"/>
              <w:right w:val="single" w:sz="8" w:space="0" w:color="auto"/>
            </w:tcBorders>
          </w:tcPr>
          <w:p w14:paraId="18C5A9F9" w14:textId="77777777" w:rsidR="00FB1AB2" w:rsidRPr="00FB1AB2" w:rsidRDefault="00FB1AB2" w:rsidP="00FB1AB2">
            <w:pPr>
              <w:spacing w:after="0" w:line="240" w:lineRule="auto"/>
              <w:rPr>
                <w:sz w:val="20"/>
                <w:szCs w:val="20"/>
              </w:rPr>
            </w:pPr>
            <w:r w:rsidRPr="00FB1AB2">
              <w:rPr>
                <w:sz w:val="20"/>
                <w:szCs w:val="20"/>
              </w:rPr>
              <w:t>454.5</w:t>
            </w:r>
          </w:p>
        </w:tc>
        <w:tc>
          <w:tcPr>
            <w:tcW w:w="2520" w:type="dxa"/>
            <w:tcBorders>
              <w:top w:val="single" w:sz="18" w:space="0" w:color="auto"/>
              <w:left w:val="single" w:sz="8" w:space="0" w:color="auto"/>
              <w:right w:val="single" w:sz="8" w:space="0" w:color="auto"/>
            </w:tcBorders>
          </w:tcPr>
          <w:p w14:paraId="72167C90" w14:textId="77777777" w:rsidR="00FB1AB2" w:rsidRPr="00FB1AB2" w:rsidRDefault="00FB1AB2" w:rsidP="00FB1AB2">
            <w:pPr>
              <w:spacing w:after="0" w:line="240" w:lineRule="auto"/>
              <w:rPr>
                <w:sz w:val="20"/>
                <w:szCs w:val="20"/>
              </w:rPr>
            </w:pPr>
          </w:p>
        </w:tc>
        <w:tc>
          <w:tcPr>
            <w:tcW w:w="1080" w:type="dxa"/>
            <w:tcBorders>
              <w:top w:val="single" w:sz="18" w:space="0" w:color="auto"/>
              <w:left w:val="single" w:sz="8" w:space="0" w:color="auto"/>
              <w:right w:val="single" w:sz="8" w:space="0" w:color="auto"/>
            </w:tcBorders>
          </w:tcPr>
          <w:p w14:paraId="63B5889C" w14:textId="77777777" w:rsidR="00FB1AB2" w:rsidRPr="00FB1AB2" w:rsidRDefault="00FB1AB2" w:rsidP="00FB1AB2">
            <w:pPr>
              <w:spacing w:after="0" w:line="240" w:lineRule="auto"/>
              <w:rPr>
                <w:sz w:val="20"/>
                <w:szCs w:val="20"/>
              </w:rPr>
            </w:pPr>
          </w:p>
        </w:tc>
        <w:tc>
          <w:tcPr>
            <w:tcW w:w="810" w:type="dxa"/>
            <w:tcBorders>
              <w:top w:val="single" w:sz="18" w:space="0" w:color="auto"/>
              <w:left w:val="single" w:sz="8" w:space="0" w:color="auto"/>
              <w:right w:val="single" w:sz="18" w:space="0" w:color="auto"/>
            </w:tcBorders>
          </w:tcPr>
          <w:p w14:paraId="4646C2E1" w14:textId="77777777" w:rsidR="00FB1AB2" w:rsidRPr="00FB1AB2" w:rsidRDefault="00FB1AB2" w:rsidP="00FB1AB2">
            <w:pPr>
              <w:spacing w:after="0" w:line="240" w:lineRule="auto"/>
              <w:rPr>
                <w:sz w:val="20"/>
                <w:szCs w:val="20"/>
              </w:rPr>
            </w:pPr>
          </w:p>
        </w:tc>
      </w:tr>
      <w:tr w:rsidR="00FB1AB2" w:rsidRPr="00FB1AB2" w14:paraId="0F711D68" w14:textId="77777777" w:rsidTr="00FB1AB2">
        <w:tc>
          <w:tcPr>
            <w:tcW w:w="1008" w:type="dxa"/>
            <w:tcBorders>
              <w:left w:val="single" w:sz="18" w:space="0" w:color="auto"/>
              <w:right w:val="single" w:sz="8" w:space="0" w:color="auto"/>
            </w:tcBorders>
          </w:tcPr>
          <w:p w14:paraId="0ED48D80" w14:textId="77777777" w:rsidR="00FB1AB2" w:rsidRPr="00FB1AB2" w:rsidRDefault="00FB1AB2" w:rsidP="00FB1AB2">
            <w:pPr>
              <w:spacing w:after="0" w:line="240" w:lineRule="auto"/>
              <w:rPr>
                <w:sz w:val="20"/>
                <w:szCs w:val="20"/>
              </w:rPr>
            </w:pPr>
            <w:r w:rsidRPr="00FB1AB2">
              <w:rPr>
                <w:sz w:val="20"/>
                <w:szCs w:val="20"/>
              </w:rPr>
              <w:t>450-2</w:t>
            </w:r>
          </w:p>
        </w:tc>
        <w:tc>
          <w:tcPr>
            <w:tcW w:w="1440" w:type="dxa"/>
            <w:tcBorders>
              <w:left w:val="single" w:sz="8" w:space="0" w:color="auto"/>
              <w:right w:val="single" w:sz="8" w:space="0" w:color="auto"/>
            </w:tcBorders>
          </w:tcPr>
          <w:p w14:paraId="0B4517C2" w14:textId="77777777" w:rsidR="00FB1AB2" w:rsidRPr="00FB1AB2" w:rsidRDefault="00FB1AB2" w:rsidP="00FB1AB2">
            <w:pPr>
              <w:spacing w:after="0" w:line="240" w:lineRule="auto"/>
              <w:rPr>
                <w:sz w:val="20"/>
                <w:szCs w:val="20"/>
              </w:rPr>
            </w:pPr>
            <w:r w:rsidRPr="00FB1AB2">
              <w:rPr>
                <w:sz w:val="20"/>
                <w:szCs w:val="20"/>
              </w:rPr>
              <w:t>450</w:t>
            </w:r>
          </w:p>
        </w:tc>
        <w:tc>
          <w:tcPr>
            <w:tcW w:w="1530" w:type="dxa"/>
            <w:tcBorders>
              <w:left w:val="single" w:sz="8" w:space="0" w:color="auto"/>
              <w:right w:val="single" w:sz="8" w:space="0" w:color="auto"/>
            </w:tcBorders>
          </w:tcPr>
          <w:p w14:paraId="74AD200D" w14:textId="77777777" w:rsidR="00FB1AB2" w:rsidRPr="00FB1AB2" w:rsidRDefault="00FB1AB2" w:rsidP="00FB1AB2">
            <w:pPr>
              <w:spacing w:after="0" w:line="240" w:lineRule="auto"/>
              <w:rPr>
                <w:sz w:val="20"/>
                <w:szCs w:val="20"/>
              </w:rPr>
            </w:pPr>
            <w:r w:rsidRPr="00FB1AB2">
              <w:rPr>
                <w:sz w:val="20"/>
                <w:szCs w:val="20"/>
              </w:rPr>
              <w:t>449.9</w:t>
            </w:r>
          </w:p>
        </w:tc>
        <w:tc>
          <w:tcPr>
            <w:tcW w:w="2520" w:type="dxa"/>
            <w:tcBorders>
              <w:left w:val="single" w:sz="8" w:space="0" w:color="auto"/>
              <w:right w:val="single" w:sz="8" w:space="0" w:color="auto"/>
            </w:tcBorders>
          </w:tcPr>
          <w:p w14:paraId="30B383DE" w14:textId="77777777" w:rsidR="00FB1AB2" w:rsidRPr="00FB1AB2" w:rsidRDefault="00FB1AB2" w:rsidP="00FB1AB2">
            <w:pPr>
              <w:spacing w:after="0" w:line="240" w:lineRule="auto"/>
              <w:rPr>
                <w:sz w:val="20"/>
                <w:szCs w:val="20"/>
              </w:rPr>
            </w:pPr>
            <w:r w:rsidRPr="00FB1AB2">
              <w:rPr>
                <w:sz w:val="20"/>
                <w:szCs w:val="20"/>
              </w:rPr>
              <w:t>456.0±7.0 (1.5%)</w:t>
            </w:r>
          </w:p>
        </w:tc>
        <w:tc>
          <w:tcPr>
            <w:tcW w:w="1080" w:type="dxa"/>
            <w:tcBorders>
              <w:left w:val="single" w:sz="8" w:space="0" w:color="auto"/>
              <w:right w:val="single" w:sz="8" w:space="0" w:color="auto"/>
            </w:tcBorders>
          </w:tcPr>
          <w:p w14:paraId="71D699E9" w14:textId="77777777" w:rsidR="00FB1AB2" w:rsidRPr="00FB1AB2" w:rsidRDefault="00FB1AB2" w:rsidP="00FB1AB2">
            <w:pPr>
              <w:spacing w:after="0" w:line="240" w:lineRule="auto"/>
              <w:rPr>
                <w:sz w:val="20"/>
                <w:szCs w:val="20"/>
              </w:rPr>
            </w:pPr>
            <w:r w:rsidRPr="00FB1AB2">
              <w:rPr>
                <w:sz w:val="20"/>
                <w:szCs w:val="20"/>
              </w:rPr>
              <w:t>101.3</w:t>
            </w:r>
          </w:p>
        </w:tc>
        <w:tc>
          <w:tcPr>
            <w:tcW w:w="810" w:type="dxa"/>
            <w:tcBorders>
              <w:left w:val="single" w:sz="8" w:space="0" w:color="auto"/>
              <w:right w:val="single" w:sz="18" w:space="0" w:color="auto"/>
            </w:tcBorders>
          </w:tcPr>
          <w:p w14:paraId="50DB7DAC" w14:textId="77777777" w:rsidR="00FB1AB2" w:rsidRPr="00FB1AB2" w:rsidRDefault="00FB1AB2" w:rsidP="00FB1AB2">
            <w:pPr>
              <w:spacing w:after="0" w:line="240" w:lineRule="auto"/>
              <w:rPr>
                <w:sz w:val="20"/>
                <w:szCs w:val="20"/>
              </w:rPr>
            </w:pPr>
            <w:r w:rsidRPr="00FB1AB2">
              <w:rPr>
                <w:sz w:val="20"/>
                <w:szCs w:val="20"/>
              </w:rPr>
              <w:t>1.3</w:t>
            </w:r>
          </w:p>
        </w:tc>
      </w:tr>
      <w:tr w:rsidR="00FB1AB2" w:rsidRPr="00FB1AB2" w14:paraId="732E3EB8" w14:textId="77777777" w:rsidTr="00FB1AB2">
        <w:tc>
          <w:tcPr>
            <w:tcW w:w="1008" w:type="dxa"/>
            <w:tcBorders>
              <w:left w:val="single" w:sz="18" w:space="0" w:color="auto"/>
              <w:bottom w:val="single" w:sz="18" w:space="0" w:color="auto"/>
              <w:right w:val="single" w:sz="8" w:space="0" w:color="auto"/>
            </w:tcBorders>
          </w:tcPr>
          <w:p w14:paraId="0181E42B" w14:textId="77777777" w:rsidR="00FB1AB2" w:rsidRPr="00FB1AB2" w:rsidRDefault="00FB1AB2" w:rsidP="00FB1AB2">
            <w:pPr>
              <w:spacing w:after="0" w:line="240" w:lineRule="auto"/>
              <w:rPr>
                <w:sz w:val="20"/>
                <w:szCs w:val="20"/>
              </w:rPr>
            </w:pPr>
            <w:r w:rsidRPr="00FB1AB2">
              <w:rPr>
                <w:sz w:val="20"/>
                <w:szCs w:val="20"/>
              </w:rPr>
              <w:t>450-3</w:t>
            </w:r>
          </w:p>
        </w:tc>
        <w:tc>
          <w:tcPr>
            <w:tcW w:w="1440" w:type="dxa"/>
            <w:tcBorders>
              <w:left w:val="single" w:sz="8" w:space="0" w:color="auto"/>
              <w:bottom w:val="single" w:sz="18" w:space="0" w:color="auto"/>
              <w:right w:val="single" w:sz="8" w:space="0" w:color="auto"/>
            </w:tcBorders>
          </w:tcPr>
          <w:p w14:paraId="6F1B00BD" w14:textId="77777777" w:rsidR="00FB1AB2" w:rsidRPr="00FB1AB2" w:rsidRDefault="00FB1AB2" w:rsidP="00FB1AB2">
            <w:pPr>
              <w:spacing w:after="0" w:line="240" w:lineRule="auto"/>
              <w:rPr>
                <w:sz w:val="20"/>
                <w:szCs w:val="20"/>
              </w:rPr>
            </w:pPr>
            <w:r w:rsidRPr="00FB1AB2">
              <w:rPr>
                <w:sz w:val="20"/>
                <w:szCs w:val="20"/>
              </w:rPr>
              <w:t>450</w:t>
            </w:r>
          </w:p>
        </w:tc>
        <w:tc>
          <w:tcPr>
            <w:tcW w:w="1530" w:type="dxa"/>
            <w:tcBorders>
              <w:left w:val="single" w:sz="8" w:space="0" w:color="auto"/>
              <w:bottom w:val="single" w:sz="18" w:space="0" w:color="auto"/>
              <w:right w:val="single" w:sz="8" w:space="0" w:color="auto"/>
            </w:tcBorders>
          </w:tcPr>
          <w:p w14:paraId="79F83890" w14:textId="77777777" w:rsidR="00FB1AB2" w:rsidRPr="00FB1AB2" w:rsidRDefault="00FB1AB2" w:rsidP="00FB1AB2">
            <w:pPr>
              <w:spacing w:after="0" w:line="240" w:lineRule="auto"/>
              <w:rPr>
                <w:sz w:val="20"/>
                <w:szCs w:val="20"/>
              </w:rPr>
            </w:pPr>
            <w:r w:rsidRPr="00FB1AB2">
              <w:rPr>
                <w:sz w:val="20"/>
                <w:szCs w:val="20"/>
              </w:rPr>
              <w:t>463.6</w:t>
            </w:r>
          </w:p>
        </w:tc>
        <w:tc>
          <w:tcPr>
            <w:tcW w:w="2520" w:type="dxa"/>
            <w:tcBorders>
              <w:left w:val="single" w:sz="8" w:space="0" w:color="auto"/>
              <w:bottom w:val="single" w:sz="18" w:space="0" w:color="auto"/>
              <w:right w:val="single" w:sz="8" w:space="0" w:color="auto"/>
            </w:tcBorders>
          </w:tcPr>
          <w:p w14:paraId="429ED2E4" w14:textId="77777777" w:rsidR="00FB1AB2" w:rsidRPr="00FB1AB2" w:rsidRDefault="00FB1AB2" w:rsidP="00FB1AB2">
            <w:pPr>
              <w:spacing w:after="0" w:line="240" w:lineRule="auto"/>
              <w:rPr>
                <w:sz w:val="20"/>
                <w:szCs w:val="20"/>
              </w:rPr>
            </w:pPr>
          </w:p>
        </w:tc>
        <w:tc>
          <w:tcPr>
            <w:tcW w:w="1080" w:type="dxa"/>
            <w:tcBorders>
              <w:left w:val="single" w:sz="8" w:space="0" w:color="auto"/>
              <w:bottom w:val="single" w:sz="18" w:space="0" w:color="auto"/>
              <w:right w:val="single" w:sz="8" w:space="0" w:color="auto"/>
            </w:tcBorders>
          </w:tcPr>
          <w:p w14:paraId="620D41ED" w14:textId="77777777" w:rsidR="00FB1AB2" w:rsidRPr="00FB1AB2" w:rsidRDefault="00FB1AB2" w:rsidP="00FB1AB2">
            <w:pPr>
              <w:spacing w:after="0" w:line="240" w:lineRule="auto"/>
              <w:rPr>
                <w:sz w:val="20"/>
                <w:szCs w:val="20"/>
              </w:rPr>
            </w:pPr>
          </w:p>
        </w:tc>
        <w:tc>
          <w:tcPr>
            <w:tcW w:w="810" w:type="dxa"/>
            <w:tcBorders>
              <w:left w:val="single" w:sz="8" w:space="0" w:color="auto"/>
              <w:bottom w:val="single" w:sz="18" w:space="0" w:color="auto"/>
              <w:right w:val="single" w:sz="18" w:space="0" w:color="auto"/>
            </w:tcBorders>
          </w:tcPr>
          <w:p w14:paraId="31A71DC8" w14:textId="77777777" w:rsidR="00FB1AB2" w:rsidRPr="00FB1AB2" w:rsidRDefault="00FB1AB2" w:rsidP="00FB1AB2">
            <w:pPr>
              <w:spacing w:after="0" w:line="240" w:lineRule="auto"/>
              <w:rPr>
                <w:sz w:val="20"/>
                <w:szCs w:val="20"/>
              </w:rPr>
            </w:pPr>
          </w:p>
        </w:tc>
      </w:tr>
    </w:tbl>
    <w:p w14:paraId="11F625F2" w14:textId="77777777" w:rsidR="00FB1AB2" w:rsidRPr="00FB1AB2" w:rsidRDefault="00FB1AB2" w:rsidP="00005B93">
      <w:pPr>
        <w:widowControl w:val="0"/>
        <w:autoSpaceDE w:val="0"/>
        <w:autoSpaceDN w:val="0"/>
        <w:adjustRightInd w:val="0"/>
        <w:ind w:left="1440"/>
        <w:rPr>
          <w:rFonts w:cs="Optima"/>
        </w:rPr>
      </w:pPr>
    </w:p>
    <w:p w14:paraId="3B75D6FA" w14:textId="67D8EAFB" w:rsidR="0002405B" w:rsidRPr="002910E1" w:rsidRDefault="00031D44" w:rsidP="000D1D20">
      <w:pPr>
        <w:pStyle w:val="ListParagraph"/>
        <w:keepNext/>
        <w:widowControl w:val="0"/>
        <w:numPr>
          <w:ilvl w:val="2"/>
          <w:numId w:val="9"/>
        </w:numPr>
        <w:autoSpaceDE w:val="0"/>
        <w:autoSpaceDN w:val="0"/>
        <w:adjustRightInd w:val="0"/>
        <w:rPr>
          <w:rFonts w:cs="Optima"/>
          <w:u w:val="single"/>
        </w:rPr>
      </w:pPr>
      <w:r>
        <w:rPr>
          <w:rFonts w:cs="Optima"/>
          <w:u w:val="single"/>
        </w:rPr>
        <w:lastRenderedPageBreak/>
        <w:t xml:space="preserve">Biosample </w:t>
      </w:r>
      <w:r w:rsidR="0002405B" w:rsidRPr="002910E1">
        <w:rPr>
          <w:rFonts w:cs="Optima"/>
          <w:u w:val="single"/>
        </w:rPr>
        <w:t>Method Development</w:t>
      </w:r>
      <w:r>
        <w:rPr>
          <w:rFonts w:cs="Optima"/>
          <w:u w:val="single"/>
        </w:rPr>
        <w:t xml:space="preserve"> and Validation (B</w:t>
      </w:r>
      <w:r w:rsidR="0002405B" w:rsidRPr="002910E1">
        <w:rPr>
          <w:rFonts w:cs="Optima"/>
          <w:u w:val="single"/>
        </w:rPr>
        <w:t>MD</w:t>
      </w:r>
      <w:r>
        <w:rPr>
          <w:rFonts w:cs="Optima"/>
          <w:u w:val="single"/>
        </w:rPr>
        <w:t>V</w:t>
      </w:r>
      <w:r w:rsidR="0002405B" w:rsidRPr="002910E1">
        <w:rPr>
          <w:rFonts w:cs="Optima"/>
          <w:u w:val="single"/>
        </w:rPr>
        <w:t>)</w:t>
      </w:r>
    </w:p>
    <w:p w14:paraId="32C50166" w14:textId="77777777" w:rsidR="0002405B" w:rsidRPr="00005B93" w:rsidRDefault="0002405B" w:rsidP="0002405B">
      <w:pPr>
        <w:pStyle w:val="ListParagraph"/>
        <w:widowControl w:val="0"/>
        <w:numPr>
          <w:ilvl w:val="3"/>
          <w:numId w:val="9"/>
        </w:numPr>
        <w:autoSpaceDE w:val="0"/>
        <w:autoSpaceDN w:val="0"/>
        <w:adjustRightInd w:val="0"/>
        <w:rPr>
          <w:rFonts w:cs="Optima"/>
          <w:u w:val="single"/>
        </w:rPr>
      </w:pPr>
      <w:r w:rsidRPr="00005B93">
        <w:rPr>
          <w:rFonts w:cs="Optima"/>
        </w:rPr>
        <w:t>A report of the method development activities conducted including a presentation of the validation and stability results, a conclusion regarding the acceptability of the method, and a discussion of the sample storage requirements.</w:t>
      </w:r>
    </w:p>
    <w:p w14:paraId="4AD371F5" w14:textId="5C927E29" w:rsidR="0002405B" w:rsidRPr="00005B93" w:rsidRDefault="00031D44" w:rsidP="0002405B">
      <w:pPr>
        <w:pStyle w:val="ListParagraph"/>
        <w:widowControl w:val="0"/>
        <w:numPr>
          <w:ilvl w:val="3"/>
          <w:numId w:val="9"/>
        </w:numPr>
        <w:autoSpaceDE w:val="0"/>
        <w:autoSpaceDN w:val="0"/>
        <w:adjustRightInd w:val="0"/>
        <w:rPr>
          <w:rFonts w:cs="Optima"/>
          <w:u w:val="single"/>
        </w:rPr>
      </w:pPr>
      <w:r>
        <w:rPr>
          <w:rFonts w:cs="Optima"/>
        </w:rPr>
        <w:t>BM</w:t>
      </w:r>
      <w:r w:rsidR="0002405B" w:rsidRPr="00005B93">
        <w:rPr>
          <w:rFonts w:cs="Optima"/>
        </w:rPr>
        <w:t>D</w:t>
      </w:r>
      <w:r>
        <w:rPr>
          <w:rFonts w:cs="Optima"/>
        </w:rPr>
        <w:t>V</w:t>
      </w:r>
      <w:r w:rsidR="0002405B" w:rsidRPr="00005B93">
        <w:rPr>
          <w:rFonts w:cs="Optima"/>
        </w:rPr>
        <w:t xml:space="preserve"> report contents</w:t>
      </w:r>
    </w:p>
    <w:p w14:paraId="2CC79DEB" w14:textId="77777777" w:rsidR="0002405B" w:rsidRPr="00005B93" w:rsidRDefault="0002405B" w:rsidP="0002405B">
      <w:pPr>
        <w:pStyle w:val="ListParagraph"/>
        <w:widowControl w:val="0"/>
        <w:numPr>
          <w:ilvl w:val="2"/>
          <w:numId w:val="12"/>
        </w:numPr>
        <w:autoSpaceDE w:val="0"/>
        <w:autoSpaceDN w:val="0"/>
        <w:adjustRightInd w:val="0"/>
        <w:rPr>
          <w:rFonts w:cs="Optima"/>
          <w:u w:val="single"/>
        </w:rPr>
      </w:pPr>
      <w:r w:rsidRPr="00005B93">
        <w:rPr>
          <w:rFonts w:cs="Optima"/>
        </w:rPr>
        <w:t>Cover</w:t>
      </w:r>
    </w:p>
    <w:p w14:paraId="01021904" w14:textId="77777777" w:rsidR="0002405B" w:rsidRPr="00005B93" w:rsidRDefault="0002405B" w:rsidP="0002405B">
      <w:pPr>
        <w:pStyle w:val="ListParagraph"/>
        <w:widowControl w:val="0"/>
        <w:numPr>
          <w:ilvl w:val="2"/>
          <w:numId w:val="12"/>
        </w:numPr>
        <w:autoSpaceDE w:val="0"/>
        <w:autoSpaceDN w:val="0"/>
        <w:adjustRightInd w:val="0"/>
        <w:rPr>
          <w:rFonts w:cs="Optima"/>
          <w:u w:val="single"/>
        </w:rPr>
      </w:pPr>
      <w:r w:rsidRPr="00005B93">
        <w:rPr>
          <w:rFonts w:cs="Optima"/>
        </w:rPr>
        <w:t>Header</w:t>
      </w:r>
    </w:p>
    <w:p w14:paraId="48865D5C" w14:textId="77777777" w:rsidR="0002405B" w:rsidRPr="00005B93" w:rsidRDefault="0002405B" w:rsidP="0002405B">
      <w:pPr>
        <w:pStyle w:val="ListParagraph"/>
        <w:widowControl w:val="0"/>
        <w:numPr>
          <w:ilvl w:val="2"/>
          <w:numId w:val="12"/>
        </w:numPr>
        <w:autoSpaceDE w:val="0"/>
        <w:autoSpaceDN w:val="0"/>
        <w:adjustRightInd w:val="0"/>
        <w:rPr>
          <w:rFonts w:cs="Optima"/>
          <w:u w:val="single"/>
        </w:rPr>
      </w:pPr>
      <w:r w:rsidRPr="00005B93">
        <w:rPr>
          <w:rFonts w:cs="Optima"/>
        </w:rPr>
        <w:t>Executive summary</w:t>
      </w:r>
    </w:p>
    <w:p w14:paraId="65B86105" w14:textId="77777777" w:rsidR="0002405B" w:rsidRPr="00AC188B" w:rsidRDefault="0002405B" w:rsidP="0002405B">
      <w:pPr>
        <w:pStyle w:val="ListParagraph"/>
        <w:widowControl w:val="0"/>
        <w:numPr>
          <w:ilvl w:val="2"/>
          <w:numId w:val="12"/>
        </w:numPr>
        <w:autoSpaceDE w:val="0"/>
        <w:autoSpaceDN w:val="0"/>
        <w:adjustRightInd w:val="0"/>
        <w:rPr>
          <w:rFonts w:cs="Optima"/>
          <w:u w:val="single"/>
        </w:rPr>
      </w:pPr>
      <w:r>
        <w:rPr>
          <w:rFonts w:cs="Optima"/>
        </w:rPr>
        <w:t>GLP Compliance page</w:t>
      </w:r>
    </w:p>
    <w:p w14:paraId="6D6EF6DF" w14:textId="77777777" w:rsidR="0002405B" w:rsidRPr="00005B93" w:rsidRDefault="0002405B" w:rsidP="0002405B">
      <w:pPr>
        <w:pStyle w:val="ListParagraph"/>
        <w:widowControl w:val="0"/>
        <w:numPr>
          <w:ilvl w:val="2"/>
          <w:numId w:val="12"/>
        </w:numPr>
        <w:autoSpaceDE w:val="0"/>
        <w:autoSpaceDN w:val="0"/>
        <w:adjustRightInd w:val="0"/>
        <w:rPr>
          <w:rFonts w:cs="Optima"/>
          <w:u w:val="single"/>
        </w:rPr>
      </w:pPr>
      <w:r w:rsidRPr="00005B93">
        <w:rPr>
          <w:rFonts w:cs="Optima"/>
        </w:rPr>
        <w:t>QA Statement</w:t>
      </w:r>
    </w:p>
    <w:p w14:paraId="5501C518" w14:textId="77777777" w:rsidR="0002405B" w:rsidRPr="00005B93" w:rsidRDefault="0002405B" w:rsidP="0002405B">
      <w:pPr>
        <w:pStyle w:val="ListParagraph"/>
        <w:widowControl w:val="0"/>
        <w:numPr>
          <w:ilvl w:val="2"/>
          <w:numId w:val="12"/>
        </w:numPr>
        <w:autoSpaceDE w:val="0"/>
        <w:autoSpaceDN w:val="0"/>
        <w:adjustRightInd w:val="0"/>
        <w:rPr>
          <w:rFonts w:cs="Optima"/>
          <w:u w:val="single"/>
        </w:rPr>
      </w:pPr>
      <w:r w:rsidRPr="00005B93">
        <w:rPr>
          <w:rFonts w:cs="Optima"/>
        </w:rPr>
        <w:t>Table of Contents</w:t>
      </w:r>
    </w:p>
    <w:p w14:paraId="3FF2FBC4" w14:textId="77777777" w:rsidR="0002405B" w:rsidRPr="00005B93" w:rsidRDefault="0002405B" w:rsidP="0002405B">
      <w:pPr>
        <w:pStyle w:val="ListParagraph"/>
        <w:widowControl w:val="0"/>
        <w:numPr>
          <w:ilvl w:val="2"/>
          <w:numId w:val="12"/>
        </w:numPr>
        <w:autoSpaceDE w:val="0"/>
        <w:autoSpaceDN w:val="0"/>
        <w:adjustRightInd w:val="0"/>
        <w:rPr>
          <w:rFonts w:cs="Optima"/>
          <w:u w:val="single"/>
        </w:rPr>
      </w:pPr>
      <w:r w:rsidRPr="00005B93">
        <w:rPr>
          <w:rFonts w:cs="Optima"/>
        </w:rPr>
        <w:t>Introduction/Objectives</w:t>
      </w:r>
    </w:p>
    <w:p w14:paraId="67B16412" w14:textId="77777777" w:rsidR="0002405B" w:rsidRPr="00005B93" w:rsidRDefault="0002405B" w:rsidP="0002405B">
      <w:pPr>
        <w:pStyle w:val="ListParagraph"/>
        <w:widowControl w:val="0"/>
        <w:numPr>
          <w:ilvl w:val="2"/>
          <w:numId w:val="12"/>
        </w:numPr>
        <w:autoSpaceDE w:val="0"/>
        <w:autoSpaceDN w:val="0"/>
        <w:adjustRightInd w:val="0"/>
        <w:rPr>
          <w:rFonts w:cs="Optima"/>
          <w:u w:val="single"/>
        </w:rPr>
      </w:pPr>
      <w:r w:rsidRPr="00005B93">
        <w:rPr>
          <w:rFonts w:cs="Optima"/>
        </w:rPr>
        <w:t>Method development notes</w:t>
      </w:r>
    </w:p>
    <w:p w14:paraId="1B58E686" w14:textId="77777777" w:rsidR="0002405B" w:rsidRPr="00005B93" w:rsidRDefault="0002405B" w:rsidP="0002405B">
      <w:pPr>
        <w:pStyle w:val="ListParagraph"/>
        <w:widowControl w:val="0"/>
        <w:numPr>
          <w:ilvl w:val="2"/>
          <w:numId w:val="12"/>
        </w:numPr>
        <w:autoSpaceDE w:val="0"/>
        <w:autoSpaceDN w:val="0"/>
        <w:adjustRightInd w:val="0"/>
        <w:rPr>
          <w:rFonts w:cs="Optima"/>
          <w:u w:val="single"/>
        </w:rPr>
      </w:pPr>
      <w:r w:rsidRPr="00005B93">
        <w:rPr>
          <w:rFonts w:cs="Optima"/>
        </w:rPr>
        <w:t>Experimental design</w:t>
      </w:r>
    </w:p>
    <w:p w14:paraId="3C90704E" w14:textId="77777777" w:rsidR="0002405B" w:rsidRPr="00005B93" w:rsidRDefault="0002405B" w:rsidP="0002405B">
      <w:pPr>
        <w:pStyle w:val="ListParagraph"/>
        <w:widowControl w:val="0"/>
        <w:numPr>
          <w:ilvl w:val="2"/>
          <w:numId w:val="12"/>
        </w:numPr>
        <w:autoSpaceDE w:val="0"/>
        <w:autoSpaceDN w:val="0"/>
        <w:adjustRightInd w:val="0"/>
        <w:rPr>
          <w:rFonts w:cs="Optima"/>
          <w:u w:val="single"/>
        </w:rPr>
      </w:pPr>
      <w:r w:rsidRPr="00005B93">
        <w:rPr>
          <w:rFonts w:cs="Optima"/>
        </w:rPr>
        <w:t>Definitions</w:t>
      </w:r>
    </w:p>
    <w:p w14:paraId="0C314112" w14:textId="77777777" w:rsidR="0002405B" w:rsidRPr="00005B93" w:rsidRDefault="0002405B" w:rsidP="0002405B">
      <w:pPr>
        <w:pStyle w:val="ListParagraph"/>
        <w:widowControl w:val="0"/>
        <w:numPr>
          <w:ilvl w:val="2"/>
          <w:numId w:val="12"/>
        </w:numPr>
        <w:autoSpaceDE w:val="0"/>
        <w:autoSpaceDN w:val="0"/>
        <w:adjustRightInd w:val="0"/>
        <w:rPr>
          <w:rFonts w:cs="Optima"/>
          <w:u w:val="single"/>
        </w:rPr>
      </w:pPr>
      <w:r w:rsidRPr="00005B93">
        <w:rPr>
          <w:rFonts w:cs="Optima"/>
        </w:rPr>
        <w:t>Method validation</w:t>
      </w:r>
    </w:p>
    <w:p w14:paraId="589A161F" w14:textId="77777777" w:rsidR="0002405B" w:rsidRPr="00005B93" w:rsidRDefault="0002405B" w:rsidP="0002405B">
      <w:pPr>
        <w:pStyle w:val="ListParagraph"/>
        <w:widowControl w:val="0"/>
        <w:numPr>
          <w:ilvl w:val="3"/>
          <w:numId w:val="12"/>
        </w:numPr>
        <w:autoSpaceDE w:val="0"/>
        <w:autoSpaceDN w:val="0"/>
        <w:adjustRightInd w:val="0"/>
        <w:rPr>
          <w:rFonts w:cs="Optima"/>
          <w:u w:val="single"/>
        </w:rPr>
      </w:pPr>
      <w:r w:rsidRPr="00005B93">
        <w:rPr>
          <w:rFonts w:cs="Optima"/>
        </w:rPr>
        <w:t>Validation Data</w:t>
      </w:r>
    </w:p>
    <w:p w14:paraId="2A4F8126" w14:textId="77777777" w:rsidR="0002405B" w:rsidRPr="00005B93" w:rsidRDefault="0002405B" w:rsidP="0002405B">
      <w:pPr>
        <w:pStyle w:val="ListParagraph"/>
        <w:widowControl w:val="0"/>
        <w:numPr>
          <w:ilvl w:val="3"/>
          <w:numId w:val="12"/>
        </w:numPr>
        <w:autoSpaceDE w:val="0"/>
        <w:autoSpaceDN w:val="0"/>
        <w:adjustRightInd w:val="0"/>
        <w:rPr>
          <w:rFonts w:cs="Optima"/>
          <w:u w:val="single"/>
        </w:rPr>
      </w:pPr>
      <w:r>
        <w:rPr>
          <w:rFonts w:cs="Optima"/>
        </w:rPr>
        <w:t>A</w:t>
      </w:r>
      <w:r w:rsidRPr="00005B93">
        <w:rPr>
          <w:rFonts w:cs="Optima"/>
        </w:rPr>
        <w:t>nalysis period stability</w:t>
      </w:r>
    </w:p>
    <w:p w14:paraId="471A5922" w14:textId="77777777" w:rsidR="0002405B" w:rsidRPr="00005B93" w:rsidRDefault="0002405B" w:rsidP="0002405B">
      <w:pPr>
        <w:pStyle w:val="ListParagraph"/>
        <w:widowControl w:val="0"/>
        <w:numPr>
          <w:ilvl w:val="3"/>
          <w:numId w:val="12"/>
        </w:numPr>
        <w:autoSpaceDE w:val="0"/>
        <w:autoSpaceDN w:val="0"/>
        <w:adjustRightInd w:val="0"/>
        <w:rPr>
          <w:rFonts w:cs="Optima"/>
          <w:u w:val="single"/>
        </w:rPr>
      </w:pPr>
      <w:r w:rsidRPr="00005B93">
        <w:rPr>
          <w:rFonts w:cs="Optima"/>
        </w:rPr>
        <w:t>Method verification (if needed to extend the standard curve range)</w:t>
      </w:r>
    </w:p>
    <w:p w14:paraId="58DA4E62" w14:textId="77777777" w:rsidR="0002405B" w:rsidRPr="00005B93" w:rsidRDefault="0002405B" w:rsidP="0002405B">
      <w:pPr>
        <w:pStyle w:val="ListParagraph"/>
        <w:widowControl w:val="0"/>
        <w:numPr>
          <w:ilvl w:val="3"/>
          <w:numId w:val="12"/>
        </w:numPr>
        <w:autoSpaceDE w:val="0"/>
        <w:autoSpaceDN w:val="0"/>
        <w:adjustRightInd w:val="0"/>
        <w:rPr>
          <w:rFonts w:cs="Optima"/>
          <w:u w:val="single"/>
        </w:rPr>
      </w:pPr>
      <w:r w:rsidRPr="00005B93">
        <w:rPr>
          <w:rFonts w:cs="Optima"/>
        </w:rPr>
        <w:t>Specificity testing (if needed)</w:t>
      </w:r>
    </w:p>
    <w:p w14:paraId="49FDE80F" w14:textId="77777777" w:rsidR="0002405B" w:rsidRPr="00005B93" w:rsidRDefault="0002405B" w:rsidP="0002405B">
      <w:pPr>
        <w:pStyle w:val="ListParagraph"/>
        <w:widowControl w:val="0"/>
        <w:numPr>
          <w:ilvl w:val="2"/>
          <w:numId w:val="12"/>
        </w:numPr>
        <w:autoSpaceDE w:val="0"/>
        <w:autoSpaceDN w:val="0"/>
        <w:adjustRightInd w:val="0"/>
        <w:rPr>
          <w:rFonts w:cs="Optima"/>
          <w:u w:val="single"/>
        </w:rPr>
      </w:pPr>
      <w:r w:rsidRPr="00005B93">
        <w:rPr>
          <w:rFonts w:cs="Optima"/>
        </w:rPr>
        <w:t>Storage stability</w:t>
      </w:r>
    </w:p>
    <w:p w14:paraId="2CBC54DA" w14:textId="77777777" w:rsidR="0002405B" w:rsidRPr="00005B93" w:rsidRDefault="0002405B" w:rsidP="0002405B">
      <w:pPr>
        <w:pStyle w:val="ListParagraph"/>
        <w:widowControl w:val="0"/>
        <w:numPr>
          <w:ilvl w:val="2"/>
          <w:numId w:val="12"/>
        </w:numPr>
        <w:autoSpaceDE w:val="0"/>
        <w:autoSpaceDN w:val="0"/>
        <w:adjustRightInd w:val="0"/>
        <w:rPr>
          <w:rFonts w:cs="Optima"/>
          <w:u w:val="single"/>
        </w:rPr>
      </w:pPr>
      <w:r w:rsidRPr="00005B93">
        <w:rPr>
          <w:rFonts w:cs="Optima"/>
        </w:rPr>
        <w:t>Acknowledgment/References</w:t>
      </w:r>
    </w:p>
    <w:p w14:paraId="500FFB06" w14:textId="77777777" w:rsidR="0002405B" w:rsidRPr="00005B93" w:rsidRDefault="0002405B" w:rsidP="0002405B">
      <w:pPr>
        <w:pStyle w:val="ListParagraph"/>
        <w:widowControl w:val="0"/>
        <w:numPr>
          <w:ilvl w:val="2"/>
          <w:numId w:val="12"/>
        </w:numPr>
        <w:autoSpaceDE w:val="0"/>
        <w:autoSpaceDN w:val="0"/>
        <w:adjustRightInd w:val="0"/>
        <w:rPr>
          <w:rFonts w:cs="Optima"/>
          <w:u w:val="single"/>
        </w:rPr>
      </w:pPr>
      <w:r w:rsidRPr="00005B93">
        <w:rPr>
          <w:rFonts w:cs="Optima"/>
        </w:rPr>
        <w:t>Appendices (as required)</w:t>
      </w:r>
    </w:p>
    <w:p w14:paraId="4B3DDEEE" w14:textId="77777777" w:rsidR="00381730" w:rsidRPr="002910E1" w:rsidRDefault="00381730" w:rsidP="00381730">
      <w:pPr>
        <w:pStyle w:val="ListParagraph"/>
        <w:widowControl w:val="0"/>
        <w:numPr>
          <w:ilvl w:val="2"/>
          <w:numId w:val="9"/>
        </w:numPr>
        <w:autoSpaceDE w:val="0"/>
        <w:autoSpaceDN w:val="0"/>
        <w:adjustRightInd w:val="0"/>
        <w:rPr>
          <w:rFonts w:cs="Optima"/>
          <w:u w:val="single"/>
        </w:rPr>
      </w:pPr>
      <w:r w:rsidRPr="002910E1">
        <w:rPr>
          <w:rFonts w:cs="Optima"/>
          <w:u w:val="single"/>
        </w:rPr>
        <w:t>Biological Sample Analysis (BSA)</w:t>
      </w:r>
    </w:p>
    <w:p w14:paraId="1F9E2E59" w14:textId="783EE950" w:rsidR="00381730" w:rsidRPr="00E15E81" w:rsidRDefault="00381730" w:rsidP="00381730">
      <w:pPr>
        <w:widowControl w:val="0"/>
        <w:autoSpaceDE w:val="0"/>
        <w:autoSpaceDN w:val="0"/>
        <w:adjustRightInd w:val="0"/>
        <w:ind w:left="1440"/>
        <w:rPr>
          <w:rFonts w:cs="Optima"/>
          <w:u w:val="single"/>
        </w:rPr>
      </w:pPr>
      <w:r w:rsidRPr="00E15E81">
        <w:rPr>
          <w:rFonts w:ascii="Lucida Grande" w:hAnsi="Lucida Grande" w:cs="Lucida Grande"/>
        </w:rPr>
        <w:t> </w:t>
      </w:r>
      <w:r w:rsidR="00734BD2">
        <w:rPr>
          <w:rFonts w:ascii="Lucida Grande" w:hAnsi="Lucida Grande" w:cs="Lucida Grande"/>
        </w:rPr>
        <w:t>(</w:t>
      </w:r>
      <w:r w:rsidR="00734BD2">
        <w:rPr>
          <w:rFonts w:eastAsia="Times New Roman" w:cs="Optima"/>
        </w:rPr>
        <w:t xml:space="preserve">Also applies to other Functional Activities for which GLP biosample analysis was performed). </w:t>
      </w:r>
      <w:r w:rsidRPr="00E15E81">
        <w:rPr>
          <w:rFonts w:cs="Optima"/>
        </w:rPr>
        <w:t xml:space="preserve">In addition to the formal report, the Contractor shall submit a spreadsheet to the NTP IMS, which meets the following </w:t>
      </w:r>
      <w:r w:rsidRPr="00E15E81">
        <w:rPr>
          <w:rFonts w:cs="Optima"/>
        </w:rPr>
        <w:lastRenderedPageBreak/>
        <w:t>requirements.</w:t>
      </w:r>
    </w:p>
    <w:p w14:paraId="1264D6AA" w14:textId="77777777" w:rsidR="00381730" w:rsidRPr="00E15E81" w:rsidRDefault="00381730" w:rsidP="00381730">
      <w:pPr>
        <w:pStyle w:val="ListParagraph"/>
        <w:widowControl w:val="0"/>
        <w:numPr>
          <w:ilvl w:val="3"/>
          <w:numId w:val="9"/>
        </w:numPr>
        <w:autoSpaceDE w:val="0"/>
        <w:autoSpaceDN w:val="0"/>
        <w:adjustRightInd w:val="0"/>
        <w:rPr>
          <w:rFonts w:cs="Optima"/>
          <w:u w:val="single"/>
        </w:rPr>
      </w:pPr>
      <w:r w:rsidRPr="00E15E81">
        <w:rPr>
          <w:rFonts w:cs="Optima"/>
        </w:rPr>
        <w:t>The spreadsheet must be in Microsoft Excel, or an Excel-compatible file format.</w:t>
      </w:r>
    </w:p>
    <w:p w14:paraId="418BF26D" w14:textId="77777777" w:rsidR="00381730" w:rsidRPr="00E15E81" w:rsidRDefault="00381730" w:rsidP="00381730">
      <w:pPr>
        <w:pStyle w:val="ListParagraph"/>
        <w:widowControl w:val="0"/>
        <w:numPr>
          <w:ilvl w:val="3"/>
          <w:numId w:val="9"/>
        </w:numPr>
        <w:autoSpaceDE w:val="0"/>
        <w:autoSpaceDN w:val="0"/>
        <w:adjustRightInd w:val="0"/>
        <w:rPr>
          <w:rFonts w:cs="Optima"/>
          <w:u w:val="single"/>
        </w:rPr>
      </w:pPr>
      <w:r w:rsidRPr="00E15E81">
        <w:rPr>
          <w:rFonts w:cs="Optima"/>
        </w:rPr>
        <w:t>The spreadsheet data shall be a true and accurate copy of the data in the final report and shall have been reviewed by the Contractor’s QAU.</w:t>
      </w:r>
    </w:p>
    <w:p w14:paraId="30E0220E" w14:textId="77777777" w:rsidR="00381730" w:rsidRPr="00E15E81" w:rsidRDefault="00381730" w:rsidP="00381730">
      <w:pPr>
        <w:pStyle w:val="ListParagraph"/>
        <w:widowControl w:val="0"/>
        <w:numPr>
          <w:ilvl w:val="3"/>
          <w:numId w:val="9"/>
        </w:numPr>
        <w:autoSpaceDE w:val="0"/>
        <w:autoSpaceDN w:val="0"/>
        <w:adjustRightInd w:val="0"/>
        <w:rPr>
          <w:rFonts w:cs="Optima"/>
          <w:u w:val="single"/>
        </w:rPr>
      </w:pPr>
      <w:r w:rsidRPr="00E15E81">
        <w:rPr>
          <w:rFonts w:cs="Optima"/>
        </w:rPr>
        <w:t xml:space="preserve">One spreadsheet shall be issued for each </w:t>
      </w:r>
      <w:r>
        <w:rPr>
          <w:rFonts w:cs="Optima"/>
        </w:rPr>
        <w:t>tissue from one species</w:t>
      </w:r>
      <w:r w:rsidRPr="00E15E81">
        <w:rPr>
          <w:rFonts w:cs="Optima"/>
        </w:rPr>
        <w:t xml:space="preserve"> covered by the BSA assignment.</w:t>
      </w:r>
    </w:p>
    <w:p w14:paraId="2187407D" w14:textId="77777777" w:rsidR="00381730" w:rsidRPr="00E15E81" w:rsidRDefault="00381730" w:rsidP="00381730">
      <w:pPr>
        <w:pStyle w:val="ListParagraph"/>
        <w:widowControl w:val="0"/>
        <w:numPr>
          <w:ilvl w:val="3"/>
          <w:numId w:val="9"/>
        </w:numPr>
        <w:autoSpaceDE w:val="0"/>
        <w:autoSpaceDN w:val="0"/>
        <w:adjustRightInd w:val="0"/>
        <w:rPr>
          <w:rFonts w:cs="Optima"/>
          <w:u w:val="single"/>
        </w:rPr>
      </w:pPr>
      <w:r w:rsidRPr="00E15E81">
        <w:rPr>
          <w:rFonts w:cs="Optima"/>
        </w:rPr>
        <w:t xml:space="preserve">Within </w:t>
      </w:r>
      <w:r>
        <w:rPr>
          <w:rFonts w:cs="Optima"/>
        </w:rPr>
        <w:t>a tissue</w:t>
      </w:r>
      <w:r w:rsidRPr="00E15E81">
        <w:rPr>
          <w:rFonts w:cs="Optima"/>
        </w:rPr>
        <w:t xml:space="preserve">, one spreadsheet tab shall be allotted for </w:t>
      </w:r>
      <w:r>
        <w:rPr>
          <w:rFonts w:cs="Optima"/>
        </w:rPr>
        <w:t>each sex, e.g. male rat.</w:t>
      </w:r>
      <w:r w:rsidRPr="00E15E81">
        <w:rPr>
          <w:rFonts w:cs="Optima"/>
        </w:rPr>
        <w:t xml:space="preserve"> </w:t>
      </w:r>
    </w:p>
    <w:p w14:paraId="5CC1C73C" w14:textId="77777777" w:rsidR="00381730" w:rsidRPr="00E15E81" w:rsidRDefault="00381730" w:rsidP="00381730">
      <w:pPr>
        <w:pStyle w:val="ListParagraph"/>
        <w:widowControl w:val="0"/>
        <w:numPr>
          <w:ilvl w:val="3"/>
          <w:numId w:val="9"/>
        </w:numPr>
        <w:autoSpaceDE w:val="0"/>
        <w:autoSpaceDN w:val="0"/>
        <w:adjustRightInd w:val="0"/>
        <w:rPr>
          <w:rFonts w:cs="Optima"/>
          <w:u w:val="single"/>
        </w:rPr>
      </w:pPr>
      <w:r w:rsidRPr="00E15E81">
        <w:rPr>
          <w:rFonts w:cs="Optima"/>
        </w:rPr>
        <w:t>Each tab shall contain header information describing the study from which the samples to be analyzed, came. At minimum, the header shall specify:</w:t>
      </w:r>
    </w:p>
    <w:p w14:paraId="1105421C" w14:textId="77777777" w:rsidR="00381730" w:rsidRPr="00E15E81" w:rsidRDefault="00381730" w:rsidP="00381730">
      <w:pPr>
        <w:pStyle w:val="ListParagraph"/>
        <w:widowControl w:val="0"/>
        <w:numPr>
          <w:ilvl w:val="4"/>
          <w:numId w:val="9"/>
        </w:numPr>
        <w:autoSpaceDE w:val="0"/>
        <w:autoSpaceDN w:val="0"/>
        <w:adjustRightInd w:val="0"/>
        <w:rPr>
          <w:rFonts w:cs="Optima"/>
          <w:u w:val="single"/>
        </w:rPr>
      </w:pPr>
      <w:r w:rsidRPr="00E15E81">
        <w:rPr>
          <w:rFonts w:cs="Optima"/>
        </w:rPr>
        <w:t>The animal species, strain and sex of sample results reported.</w:t>
      </w:r>
    </w:p>
    <w:p w14:paraId="11C5E293" w14:textId="77777777" w:rsidR="00381730" w:rsidRPr="00E15E81" w:rsidRDefault="00381730" w:rsidP="00381730">
      <w:pPr>
        <w:pStyle w:val="ListParagraph"/>
        <w:widowControl w:val="0"/>
        <w:numPr>
          <w:ilvl w:val="4"/>
          <w:numId w:val="9"/>
        </w:numPr>
        <w:autoSpaceDE w:val="0"/>
        <w:autoSpaceDN w:val="0"/>
        <w:adjustRightInd w:val="0"/>
        <w:rPr>
          <w:rFonts w:cs="Optima"/>
          <w:u w:val="single"/>
        </w:rPr>
      </w:pPr>
      <w:r w:rsidRPr="00E15E81">
        <w:rPr>
          <w:rFonts w:cs="Optima"/>
        </w:rPr>
        <w:t>The name of the study from which the samples came, e.g., toxicokinetic study, 2-year bioassay, etc.</w:t>
      </w:r>
    </w:p>
    <w:p w14:paraId="6F91CFEE" w14:textId="77777777" w:rsidR="00381730" w:rsidRPr="00E15E81" w:rsidRDefault="00381730" w:rsidP="00381730">
      <w:pPr>
        <w:pStyle w:val="ListParagraph"/>
        <w:widowControl w:val="0"/>
        <w:numPr>
          <w:ilvl w:val="4"/>
          <w:numId w:val="9"/>
        </w:numPr>
        <w:autoSpaceDE w:val="0"/>
        <w:autoSpaceDN w:val="0"/>
        <w:adjustRightInd w:val="0"/>
        <w:rPr>
          <w:rFonts w:cs="Optima"/>
          <w:u w:val="single"/>
        </w:rPr>
      </w:pPr>
      <w:r w:rsidRPr="00E15E81">
        <w:rPr>
          <w:rFonts w:cs="Optima"/>
        </w:rPr>
        <w:t>The date(s) the samples were received.</w:t>
      </w:r>
    </w:p>
    <w:p w14:paraId="47E2D5F2" w14:textId="77777777" w:rsidR="00381730" w:rsidRPr="00E15E81" w:rsidRDefault="00381730" w:rsidP="00381730">
      <w:pPr>
        <w:pStyle w:val="ListParagraph"/>
        <w:widowControl w:val="0"/>
        <w:numPr>
          <w:ilvl w:val="4"/>
          <w:numId w:val="9"/>
        </w:numPr>
        <w:autoSpaceDE w:val="0"/>
        <w:autoSpaceDN w:val="0"/>
        <w:adjustRightInd w:val="0"/>
        <w:rPr>
          <w:rFonts w:cs="Optima"/>
          <w:u w:val="single"/>
        </w:rPr>
      </w:pPr>
      <w:r w:rsidRPr="00E15E81">
        <w:rPr>
          <w:rFonts w:cs="Optima"/>
        </w:rPr>
        <w:t>The date(s) the samples were analyzed.</w:t>
      </w:r>
    </w:p>
    <w:p w14:paraId="6E2F6198" w14:textId="77777777" w:rsidR="00381730" w:rsidRPr="00381730" w:rsidRDefault="00381730" w:rsidP="00381730">
      <w:pPr>
        <w:pStyle w:val="ListParagraph"/>
        <w:widowControl w:val="0"/>
        <w:numPr>
          <w:ilvl w:val="3"/>
          <w:numId w:val="9"/>
        </w:numPr>
        <w:autoSpaceDE w:val="0"/>
        <w:autoSpaceDN w:val="0"/>
        <w:adjustRightInd w:val="0"/>
        <w:rPr>
          <w:rFonts w:cs="Optima"/>
          <w:u w:val="single"/>
        </w:rPr>
      </w:pPr>
      <w:r w:rsidRPr="00E15E81">
        <w:rPr>
          <w:rFonts w:cs="Optima"/>
        </w:rPr>
        <w:t xml:space="preserve">All individual sample data reported in any spreadsheet shall be clearly identifiable and traceable to the animal </w:t>
      </w:r>
      <w:r>
        <w:rPr>
          <w:rFonts w:cs="Optima"/>
        </w:rPr>
        <w:t>from which the sample data came; and shall be clearly labeled as to dose group. A</w:t>
      </w:r>
      <w:r w:rsidRPr="00E15E81">
        <w:rPr>
          <w:rFonts w:cs="Optima"/>
        </w:rPr>
        <w:t xml:space="preserve"> dose </w:t>
      </w:r>
      <w:r>
        <w:rPr>
          <w:rFonts w:cs="Optima"/>
        </w:rPr>
        <w:t>is</w:t>
      </w:r>
      <w:r w:rsidRPr="00E15E81">
        <w:rPr>
          <w:rFonts w:cs="Optima"/>
        </w:rPr>
        <w:t xml:space="preserve"> defined as a specific administered formulation concentration, and the animal’s sex, and life stage, e.g., 25 mg/kg bwt, adult, non-pregnant female.</w:t>
      </w:r>
    </w:p>
    <w:p w14:paraId="423A222D" w14:textId="2AC000AD" w:rsidR="00381730" w:rsidRPr="00381730" w:rsidRDefault="00381730" w:rsidP="00381730">
      <w:pPr>
        <w:pStyle w:val="ListParagraph"/>
        <w:widowControl w:val="0"/>
        <w:numPr>
          <w:ilvl w:val="3"/>
          <w:numId w:val="9"/>
        </w:numPr>
        <w:autoSpaceDE w:val="0"/>
        <w:autoSpaceDN w:val="0"/>
        <w:adjustRightInd w:val="0"/>
        <w:rPr>
          <w:rFonts w:cs="Optima"/>
          <w:u w:val="single"/>
        </w:rPr>
      </w:pPr>
      <w:r w:rsidRPr="00381730">
        <w:rPr>
          <w:rFonts w:cs="Optima"/>
        </w:rPr>
        <w:t>BSA reports shall include a reference to the study and/or source from which the samples analyzed came.</w:t>
      </w:r>
    </w:p>
    <w:p w14:paraId="1D581BE8" w14:textId="17CF96CE" w:rsidR="00381730" w:rsidRPr="002910E1" w:rsidRDefault="00381730" w:rsidP="00381730">
      <w:pPr>
        <w:pStyle w:val="ListParagraph"/>
        <w:widowControl w:val="0"/>
        <w:numPr>
          <w:ilvl w:val="2"/>
          <w:numId w:val="9"/>
        </w:numPr>
        <w:autoSpaceDE w:val="0"/>
        <w:autoSpaceDN w:val="0"/>
        <w:adjustRightInd w:val="0"/>
        <w:rPr>
          <w:rFonts w:cs="Optima"/>
          <w:u w:val="single"/>
        </w:rPr>
      </w:pPr>
      <w:r w:rsidRPr="002910E1">
        <w:rPr>
          <w:rFonts w:cs="Optima"/>
          <w:u w:val="single"/>
        </w:rPr>
        <w:t xml:space="preserve">Palatability Study </w:t>
      </w:r>
      <w:r w:rsidR="00DE3C42" w:rsidRPr="002910E1">
        <w:rPr>
          <w:rFonts w:cs="Optima"/>
          <w:u w:val="single"/>
        </w:rPr>
        <w:t>(PAL)</w:t>
      </w:r>
    </w:p>
    <w:p w14:paraId="583350CC" w14:textId="77777777" w:rsidR="00381730" w:rsidRPr="00E7252E" w:rsidRDefault="00381730" w:rsidP="00381730">
      <w:pPr>
        <w:pStyle w:val="ListParagraph"/>
        <w:widowControl w:val="0"/>
        <w:numPr>
          <w:ilvl w:val="3"/>
          <w:numId w:val="9"/>
        </w:numPr>
        <w:autoSpaceDE w:val="0"/>
        <w:autoSpaceDN w:val="0"/>
        <w:adjustRightInd w:val="0"/>
        <w:rPr>
          <w:rFonts w:cs="Optima"/>
          <w:u w:val="single"/>
        </w:rPr>
      </w:pPr>
      <w:r w:rsidRPr="00640700">
        <w:rPr>
          <w:rFonts w:cs="Optima"/>
        </w:rPr>
        <w:t>The results of the palatability study including a presentation of the food and/or water consumption and body weight gains at each dose and a discussion of the implications of the data for the palatability of the dose.</w:t>
      </w:r>
    </w:p>
    <w:p w14:paraId="43AF80D2" w14:textId="77777777" w:rsidR="00381730" w:rsidRPr="00E7252E" w:rsidRDefault="00381730" w:rsidP="00381730">
      <w:pPr>
        <w:pStyle w:val="ListParagraph"/>
        <w:widowControl w:val="0"/>
        <w:numPr>
          <w:ilvl w:val="3"/>
          <w:numId w:val="9"/>
        </w:numPr>
        <w:autoSpaceDE w:val="0"/>
        <w:autoSpaceDN w:val="0"/>
        <w:adjustRightInd w:val="0"/>
        <w:rPr>
          <w:rFonts w:cs="Optima"/>
          <w:u w:val="single"/>
        </w:rPr>
      </w:pPr>
      <w:r w:rsidRPr="00E7252E">
        <w:rPr>
          <w:rFonts w:cs="Optima"/>
        </w:rPr>
        <w:t>PAL report contents</w:t>
      </w:r>
    </w:p>
    <w:p w14:paraId="3EEDC28B" w14:textId="77777777" w:rsidR="00381730" w:rsidRPr="00E7252E" w:rsidRDefault="00381730" w:rsidP="00381730">
      <w:pPr>
        <w:pStyle w:val="ListParagraph"/>
        <w:widowControl w:val="0"/>
        <w:numPr>
          <w:ilvl w:val="2"/>
          <w:numId w:val="14"/>
        </w:numPr>
        <w:autoSpaceDE w:val="0"/>
        <w:autoSpaceDN w:val="0"/>
        <w:adjustRightInd w:val="0"/>
        <w:rPr>
          <w:rFonts w:cs="Optima"/>
          <w:u w:val="single"/>
        </w:rPr>
      </w:pPr>
      <w:r w:rsidRPr="00E7252E">
        <w:rPr>
          <w:rFonts w:cs="Optima"/>
        </w:rPr>
        <w:t>Cover</w:t>
      </w:r>
    </w:p>
    <w:p w14:paraId="424D288F" w14:textId="77777777" w:rsidR="00381730" w:rsidRPr="00E7252E" w:rsidRDefault="00381730" w:rsidP="00381730">
      <w:pPr>
        <w:pStyle w:val="ListParagraph"/>
        <w:widowControl w:val="0"/>
        <w:numPr>
          <w:ilvl w:val="2"/>
          <w:numId w:val="14"/>
        </w:numPr>
        <w:autoSpaceDE w:val="0"/>
        <w:autoSpaceDN w:val="0"/>
        <w:adjustRightInd w:val="0"/>
        <w:rPr>
          <w:rFonts w:cs="Optima"/>
          <w:u w:val="single"/>
        </w:rPr>
      </w:pPr>
      <w:r w:rsidRPr="00E7252E">
        <w:rPr>
          <w:rFonts w:cs="Optima"/>
        </w:rPr>
        <w:t>Header</w:t>
      </w:r>
    </w:p>
    <w:p w14:paraId="2519DC87" w14:textId="77777777" w:rsidR="00381730" w:rsidRPr="00E7252E" w:rsidRDefault="00381730" w:rsidP="00381730">
      <w:pPr>
        <w:pStyle w:val="ListParagraph"/>
        <w:widowControl w:val="0"/>
        <w:numPr>
          <w:ilvl w:val="2"/>
          <w:numId w:val="14"/>
        </w:numPr>
        <w:autoSpaceDE w:val="0"/>
        <w:autoSpaceDN w:val="0"/>
        <w:adjustRightInd w:val="0"/>
        <w:rPr>
          <w:rFonts w:cs="Optima"/>
          <w:u w:val="single"/>
        </w:rPr>
      </w:pPr>
      <w:r w:rsidRPr="00E7252E">
        <w:rPr>
          <w:rFonts w:cs="Optima"/>
        </w:rPr>
        <w:lastRenderedPageBreak/>
        <w:t>Executive summary</w:t>
      </w:r>
    </w:p>
    <w:p w14:paraId="6C2DF411" w14:textId="77777777" w:rsidR="00381730" w:rsidRPr="00AC188B" w:rsidRDefault="00381730" w:rsidP="00381730">
      <w:pPr>
        <w:pStyle w:val="ListParagraph"/>
        <w:widowControl w:val="0"/>
        <w:numPr>
          <w:ilvl w:val="2"/>
          <w:numId w:val="14"/>
        </w:numPr>
        <w:autoSpaceDE w:val="0"/>
        <w:autoSpaceDN w:val="0"/>
        <w:adjustRightInd w:val="0"/>
        <w:rPr>
          <w:rFonts w:cs="Optima"/>
          <w:u w:val="single"/>
        </w:rPr>
      </w:pPr>
      <w:r>
        <w:rPr>
          <w:rFonts w:cs="Optima"/>
        </w:rPr>
        <w:t>GLP Compliance page</w:t>
      </w:r>
    </w:p>
    <w:p w14:paraId="39F925E4" w14:textId="77777777" w:rsidR="00381730" w:rsidRPr="00E7252E" w:rsidRDefault="00381730" w:rsidP="00381730">
      <w:pPr>
        <w:pStyle w:val="ListParagraph"/>
        <w:widowControl w:val="0"/>
        <w:numPr>
          <w:ilvl w:val="2"/>
          <w:numId w:val="14"/>
        </w:numPr>
        <w:autoSpaceDE w:val="0"/>
        <w:autoSpaceDN w:val="0"/>
        <w:adjustRightInd w:val="0"/>
        <w:rPr>
          <w:rFonts w:cs="Optima"/>
          <w:u w:val="single"/>
        </w:rPr>
      </w:pPr>
      <w:r w:rsidRPr="00E7252E">
        <w:rPr>
          <w:rFonts w:cs="Optima"/>
        </w:rPr>
        <w:t>QA Statement</w:t>
      </w:r>
    </w:p>
    <w:p w14:paraId="262F5D18" w14:textId="77777777" w:rsidR="00381730" w:rsidRPr="00E7252E" w:rsidRDefault="00381730" w:rsidP="00381730">
      <w:pPr>
        <w:pStyle w:val="ListParagraph"/>
        <w:widowControl w:val="0"/>
        <w:numPr>
          <w:ilvl w:val="2"/>
          <w:numId w:val="14"/>
        </w:numPr>
        <w:autoSpaceDE w:val="0"/>
        <w:autoSpaceDN w:val="0"/>
        <w:adjustRightInd w:val="0"/>
        <w:rPr>
          <w:rFonts w:cs="Optima"/>
          <w:u w:val="single"/>
        </w:rPr>
      </w:pPr>
      <w:r w:rsidRPr="00E7252E">
        <w:rPr>
          <w:rFonts w:cs="Optima"/>
        </w:rPr>
        <w:t>Table of Contents</w:t>
      </w:r>
    </w:p>
    <w:p w14:paraId="02131D37" w14:textId="77777777" w:rsidR="00381730" w:rsidRPr="00E7252E" w:rsidRDefault="00381730" w:rsidP="00381730">
      <w:pPr>
        <w:pStyle w:val="ListParagraph"/>
        <w:widowControl w:val="0"/>
        <w:numPr>
          <w:ilvl w:val="2"/>
          <w:numId w:val="14"/>
        </w:numPr>
        <w:autoSpaceDE w:val="0"/>
        <w:autoSpaceDN w:val="0"/>
        <w:adjustRightInd w:val="0"/>
        <w:rPr>
          <w:rFonts w:cs="Optima"/>
          <w:u w:val="single"/>
        </w:rPr>
      </w:pPr>
      <w:r w:rsidRPr="00E7252E">
        <w:rPr>
          <w:rFonts w:cs="Optima"/>
        </w:rPr>
        <w:t>Introduction/Objectives</w:t>
      </w:r>
    </w:p>
    <w:p w14:paraId="32548300" w14:textId="77777777" w:rsidR="00381730" w:rsidRPr="00E7252E" w:rsidRDefault="00381730" w:rsidP="00381730">
      <w:pPr>
        <w:pStyle w:val="ListParagraph"/>
        <w:widowControl w:val="0"/>
        <w:numPr>
          <w:ilvl w:val="3"/>
          <w:numId w:val="14"/>
        </w:numPr>
        <w:autoSpaceDE w:val="0"/>
        <w:autoSpaceDN w:val="0"/>
        <w:adjustRightInd w:val="0"/>
        <w:rPr>
          <w:rFonts w:cs="Optima"/>
          <w:u w:val="single"/>
        </w:rPr>
      </w:pPr>
      <w:r w:rsidRPr="00E7252E">
        <w:rPr>
          <w:rFonts w:cs="Optima"/>
        </w:rPr>
        <w:t>Description of study</w:t>
      </w:r>
    </w:p>
    <w:p w14:paraId="6F325D6F" w14:textId="77777777" w:rsidR="00381730" w:rsidRPr="00E7252E" w:rsidRDefault="00381730" w:rsidP="00381730">
      <w:pPr>
        <w:pStyle w:val="ListParagraph"/>
        <w:widowControl w:val="0"/>
        <w:numPr>
          <w:ilvl w:val="2"/>
          <w:numId w:val="14"/>
        </w:numPr>
        <w:autoSpaceDE w:val="0"/>
        <w:autoSpaceDN w:val="0"/>
        <w:adjustRightInd w:val="0"/>
        <w:rPr>
          <w:rFonts w:cs="Optima"/>
          <w:u w:val="single"/>
        </w:rPr>
      </w:pPr>
      <w:r w:rsidRPr="00E7252E">
        <w:rPr>
          <w:rFonts w:cs="Optima"/>
        </w:rPr>
        <w:t>Methods</w:t>
      </w:r>
    </w:p>
    <w:p w14:paraId="7A375246" w14:textId="77777777" w:rsidR="00381730" w:rsidRPr="00E7252E" w:rsidRDefault="00381730" w:rsidP="00381730">
      <w:pPr>
        <w:pStyle w:val="ListParagraph"/>
        <w:widowControl w:val="0"/>
        <w:numPr>
          <w:ilvl w:val="3"/>
          <w:numId w:val="14"/>
        </w:numPr>
        <w:autoSpaceDE w:val="0"/>
        <w:autoSpaceDN w:val="0"/>
        <w:adjustRightInd w:val="0"/>
        <w:rPr>
          <w:rFonts w:cs="Optima"/>
          <w:u w:val="single"/>
        </w:rPr>
      </w:pPr>
      <w:r w:rsidRPr="00E7252E">
        <w:rPr>
          <w:rFonts w:cs="Optima"/>
        </w:rPr>
        <w:t>Test article</w:t>
      </w:r>
    </w:p>
    <w:p w14:paraId="375C3773" w14:textId="77777777" w:rsidR="00381730" w:rsidRPr="00E7252E" w:rsidRDefault="00381730" w:rsidP="00381730">
      <w:pPr>
        <w:pStyle w:val="ListParagraph"/>
        <w:widowControl w:val="0"/>
        <w:numPr>
          <w:ilvl w:val="3"/>
          <w:numId w:val="14"/>
        </w:numPr>
        <w:autoSpaceDE w:val="0"/>
        <w:autoSpaceDN w:val="0"/>
        <w:adjustRightInd w:val="0"/>
        <w:rPr>
          <w:rFonts w:cs="Optima"/>
          <w:u w:val="single"/>
        </w:rPr>
      </w:pPr>
      <w:r w:rsidRPr="00E7252E">
        <w:rPr>
          <w:rFonts w:cs="Optima"/>
        </w:rPr>
        <w:t>Animals</w:t>
      </w:r>
    </w:p>
    <w:p w14:paraId="67C7FF88" w14:textId="77777777" w:rsidR="00381730" w:rsidRPr="00E7252E" w:rsidRDefault="00381730" w:rsidP="00381730">
      <w:pPr>
        <w:pStyle w:val="ListParagraph"/>
        <w:widowControl w:val="0"/>
        <w:numPr>
          <w:ilvl w:val="3"/>
          <w:numId w:val="14"/>
        </w:numPr>
        <w:autoSpaceDE w:val="0"/>
        <w:autoSpaceDN w:val="0"/>
        <w:adjustRightInd w:val="0"/>
        <w:rPr>
          <w:rFonts w:cs="Optima"/>
          <w:u w:val="single"/>
        </w:rPr>
      </w:pPr>
      <w:r w:rsidRPr="00E7252E">
        <w:rPr>
          <w:rFonts w:cs="Optima"/>
        </w:rPr>
        <w:t>Experimental design</w:t>
      </w:r>
    </w:p>
    <w:p w14:paraId="7EA2EC8E" w14:textId="77777777" w:rsidR="00381730" w:rsidRPr="00E7252E" w:rsidRDefault="00381730" w:rsidP="00381730">
      <w:pPr>
        <w:pStyle w:val="ListParagraph"/>
        <w:widowControl w:val="0"/>
        <w:numPr>
          <w:ilvl w:val="2"/>
          <w:numId w:val="14"/>
        </w:numPr>
        <w:autoSpaceDE w:val="0"/>
        <w:autoSpaceDN w:val="0"/>
        <w:adjustRightInd w:val="0"/>
        <w:rPr>
          <w:rFonts w:cs="Optima"/>
          <w:u w:val="single"/>
        </w:rPr>
      </w:pPr>
      <w:r w:rsidRPr="00E7252E">
        <w:rPr>
          <w:rFonts w:cs="Optima"/>
        </w:rPr>
        <w:t>Discussion/Conclusion</w:t>
      </w:r>
    </w:p>
    <w:p w14:paraId="4B59EFDB" w14:textId="77777777" w:rsidR="00381730" w:rsidRPr="00E7252E" w:rsidRDefault="00381730" w:rsidP="00381730">
      <w:pPr>
        <w:pStyle w:val="ListParagraph"/>
        <w:widowControl w:val="0"/>
        <w:numPr>
          <w:ilvl w:val="2"/>
          <w:numId w:val="14"/>
        </w:numPr>
        <w:autoSpaceDE w:val="0"/>
        <w:autoSpaceDN w:val="0"/>
        <w:adjustRightInd w:val="0"/>
        <w:rPr>
          <w:rFonts w:cs="Optima"/>
          <w:u w:val="single"/>
        </w:rPr>
      </w:pPr>
      <w:r w:rsidRPr="00E7252E">
        <w:rPr>
          <w:rFonts w:cs="Optima"/>
        </w:rPr>
        <w:t>Acknowledgments/References</w:t>
      </w:r>
    </w:p>
    <w:p w14:paraId="54539088" w14:textId="77777777" w:rsidR="00381730" w:rsidRPr="00E7252E" w:rsidRDefault="00381730" w:rsidP="00381730">
      <w:pPr>
        <w:pStyle w:val="ListParagraph"/>
        <w:widowControl w:val="0"/>
        <w:numPr>
          <w:ilvl w:val="2"/>
          <w:numId w:val="14"/>
        </w:numPr>
        <w:autoSpaceDE w:val="0"/>
        <w:autoSpaceDN w:val="0"/>
        <w:adjustRightInd w:val="0"/>
        <w:rPr>
          <w:rFonts w:cs="Optima"/>
          <w:u w:val="single"/>
        </w:rPr>
      </w:pPr>
      <w:r w:rsidRPr="00E7252E">
        <w:rPr>
          <w:rFonts w:cs="Optima"/>
        </w:rPr>
        <w:t>Appendices (as required)</w:t>
      </w:r>
    </w:p>
    <w:p w14:paraId="7D8D4146" w14:textId="3A5E3280" w:rsidR="00005B93" w:rsidRPr="002910E1" w:rsidRDefault="00DC0C92" w:rsidP="00005B93">
      <w:pPr>
        <w:pStyle w:val="ListParagraph"/>
        <w:widowControl w:val="0"/>
        <w:numPr>
          <w:ilvl w:val="2"/>
          <w:numId w:val="9"/>
        </w:numPr>
        <w:autoSpaceDE w:val="0"/>
        <w:autoSpaceDN w:val="0"/>
        <w:adjustRightInd w:val="0"/>
        <w:rPr>
          <w:rFonts w:cs="Optima"/>
          <w:u w:val="single"/>
        </w:rPr>
      </w:pPr>
      <w:r w:rsidRPr="002910E1">
        <w:rPr>
          <w:rFonts w:cs="Optima"/>
          <w:u w:val="single"/>
        </w:rPr>
        <w:t xml:space="preserve">Preliminary Toxicokinetic Studies </w:t>
      </w:r>
      <w:r w:rsidR="00381730" w:rsidRPr="002910E1">
        <w:rPr>
          <w:rFonts w:cs="Optima"/>
          <w:u w:val="single"/>
        </w:rPr>
        <w:t>(PTKS)</w:t>
      </w:r>
    </w:p>
    <w:p w14:paraId="648474B2" w14:textId="64252144" w:rsidR="00005B93" w:rsidRPr="00005B93" w:rsidRDefault="00DC0C92" w:rsidP="00005B93">
      <w:pPr>
        <w:pStyle w:val="ListParagraph"/>
        <w:widowControl w:val="0"/>
        <w:numPr>
          <w:ilvl w:val="3"/>
          <w:numId w:val="9"/>
        </w:numPr>
        <w:autoSpaceDE w:val="0"/>
        <w:autoSpaceDN w:val="0"/>
        <w:adjustRightInd w:val="0"/>
        <w:rPr>
          <w:rFonts w:cs="Optima"/>
          <w:u w:val="single"/>
        </w:rPr>
      </w:pPr>
      <w:r w:rsidRPr="00005B93">
        <w:rPr>
          <w:rFonts w:cs="Optima"/>
        </w:rPr>
        <w:t xml:space="preserve">The results of the </w:t>
      </w:r>
      <w:r w:rsidR="00381730">
        <w:rPr>
          <w:rFonts w:cs="Optima"/>
        </w:rPr>
        <w:t>PTKS</w:t>
      </w:r>
      <w:r w:rsidRPr="00005B93">
        <w:rPr>
          <w:rFonts w:cs="Optima"/>
        </w:rPr>
        <w:t>, including the resulting toxicokinetic modeling parameters and a discussion of the data, including a comparison between species, sexes, doses, and dose routes, as applicable.</w:t>
      </w:r>
    </w:p>
    <w:p w14:paraId="3FDB2075" w14:textId="77777777" w:rsidR="00005B93" w:rsidRPr="00005B93" w:rsidRDefault="00DC0C92" w:rsidP="00005B93">
      <w:pPr>
        <w:pStyle w:val="ListParagraph"/>
        <w:widowControl w:val="0"/>
        <w:numPr>
          <w:ilvl w:val="3"/>
          <w:numId w:val="9"/>
        </w:numPr>
        <w:autoSpaceDE w:val="0"/>
        <w:autoSpaceDN w:val="0"/>
        <w:adjustRightInd w:val="0"/>
        <w:rPr>
          <w:rFonts w:cs="Optima"/>
          <w:u w:val="single"/>
        </w:rPr>
      </w:pPr>
      <w:r w:rsidRPr="00005B93">
        <w:rPr>
          <w:rFonts w:cs="Optima"/>
        </w:rPr>
        <w:t>PTKS report contents</w:t>
      </w:r>
    </w:p>
    <w:p w14:paraId="252DFD65" w14:textId="77777777" w:rsidR="00005B93" w:rsidRPr="00005B93" w:rsidRDefault="00DC0C92" w:rsidP="00005B93">
      <w:pPr>
        <w:pStyle w:val="ListParagraph"/>
        <w:widowControl w:val="0"/>
        <w:numPr>
          <w:ilvl w:val="2"/>
          <w:numId w:val="11"/>
        </w:numPr>
        <w:autoSpaceDE w:val="0"/>
        <w:autoSpaceDN w:val="0"/>
        <w:adjustRightInd w:val="0"/>
        <w:rPr>
          <w:rFonts w:cs="Optima"/>
          <w:u w:val="single"/>
        </w:rPr>
      </w:pPr>
      <w:r w:rsidRPr="00005B93">
        <w:rPr>
          <w:rFonts w:cs="Optima"/>
        </w:rPr>
        <w:t>Cover</w:t>
      </w:r>
    </w:p>
    <w:p w14:paraId="3EE8BCE3" w14:textId="77777777" w:rsidR="00005B93" w:rsidRPr="00005B93" w:rsidRDefault="00DC0C92" w:rsidP="00005B93">
      <w:pPr>
        <w:pStyle w:val="ListParagraph"/>
        <w:widowControl w:val="0"/>
        <w:numPr>
          <w:ilvl w:val="2"/>
          <w:numId w:val="11"/>
        </w:numPr>
        <w:autoSpaceDE w:val="0"/>
        <w:autoSpaceDN w:val="0"/>
        <w:adjustRightInd w:val="0"/>
        <w:rPr>
          <w:rFonts w:cs="Optima"/>
          <w:u w:val="single"/>
        </w:rPr>
      </w:pPr>
      <w:r w:rsidRPr="00005B93">
        <w:rPr>
          <w:rFonts w:cs="Optima"/>
        </w:rPr>
        <w:t>Header</w:t>
      </w:r>
    </w:p>
    <w:p w14:paraId="054D04CD" w14:textId="79C6B205" w:rsidR="00005B93" w:rsidRPr="00005B93" w:rsidRDefault="00AC188B" w:rsidP="00005B93">
      <w:pPr>
        <w:pStyle w:val="ListParagraph"/>
        <w:widowControl w:val="0"/>
        <w:numPr>
          <w:ilvl w:val="2"/>
          <w:numId w:val="11"/>
        </w:numPr>
        <w:autoSpaceDE w:val="0"/>
        <w:autoSpaceDN w:val="0"/>
        <w:adjustRightInd w:val="0"/>
        <w:rPr>
          <w:rFonts w:cs="Optima"/>
          <w:u w:val="single"/>
        </w:rPr>
      </w:pPr>
      <w:r>
        <w:rPr>
          <w:rFonts w:cs="Optima"/>
        </w:rPr>
        <w:t>Executive S</w:t>
      </w:r>
      <w:r w:rsidR="00DC0C92" w:rsidRPr="00005B93">
        <w:rPr>
          <w:rFonts w:cs="Optima"/>
        </w:rPr>
        <w:t>ummary</w:t>
      </w:r>
    </w:p>
    <w:p w14:paraId="530F7F23" w14:textId="77777777" w:rsidR="00005B93" w:rsidRPr="00005B93" w:rsidRDefault="00DC0C92" w:rsidP="00005B93">
      <w:pPr>
        <w:pStyle w:val="ListParagraph"/>
        <w:widowControl w:val="0"/>
        <w:numPr>
          <w:ilvl w:val="2"/>
          <w:numId w:val="11"/>
        </w:numPr>
        <w:autoSpaceDE w:val="0"/>
        <w:autoSpaceDN w:val="0"/>
        <w:adjustRightInd w:val="0"/>
        <w:rPr>
          <w:rFonts w:cs="Optima"/>
          <w:u w:val="single"/>
        </w:rPr>
      </w:pPr>
      <w:r w:rsidRPr="00005B93">
        <w:rPr>
          <w:rFonts w:cs="Optima"/>
        </w:rPr>
        <w:t>QA Statement</w:t>
      </w:r>
    </w:p>
    <w:p w14:paraId="76E19797" w14:textId="77777777" w:rsidR="00005B93" w:rsidRPr="00005B93" w:rsidRDefault="00DC0C92" w:rsidP="00005B93">
      <w:pPr>
        <w:pStyle w:val="ListParagraph"/>
        <w:widowControl w:val="0"/>
        <w:numPr>
          <w:ilvl w:val="2"/>
          <w:numId w:val="11"/>
        </w:numPr>
        <w:autoSpaceDE w:val="0"/>
        <w:autoSpaceDN w:val="0"/>
        <w:adjustRightInd w:val="0"/>
        <w:rPr>
          <w:rFonts w:cs="Optima"/>
          <w:u w:val="single"/>
        </w:rPr>
      </w:pPr>
      <w:r w:rsidRPr="00005B93">
        <w:rPr>
          <w:rFonts w:cs="Optima"/>
        </w:rPr>
        <w:t>Table of Contents</w:t>
      </w:r>
    </w:p>
    <w:p w14:paraId="116A3144" w14:textId="77777777" w:rsidR="00005B93" w:rsidRPr="00005B93" w:rsidRDefault="00DC0C92" w:rsidP="00005B93">
      <w:pPr>
        <w:pStyle w:val="ListParagraph"/>
        <w:widowControl w:val="0"/>
        <w:numPr>
          <w:ilvl w:val="2"/>
          <w:numId w:val="11"/>
        </w:numPr>
        <w:autoSpaceDE w:val="0"/>
        <w:autoSpaceDN w:val="0"/>
        <w:adjustRightInd w:val="0"/>
        <w:rPr>
          <w:rFonts w:cs="Optima"/>
          <w:u w:val="single"/>
        </w:rPr>
      </w:pPr>
      <w:r w:rsidRPr="00005B93">
        <w:rPr>
          <w:rFonts w:cs="Optima"/>
        </w:rPr>
        <w:t>Introduction (Objectives)</w:t>
      </w:r>
    </w:p>
    <w:p w14:paraId="102859DE" w14:textId="77777777" w:rsidR="00005B93" w:rsidRPr="00005B93" w:rsidRDefault="00DC0C92" w:rsidP="00005B93">
      <w:pPr>
        <w:pStyle w:val="ListParagraph"/>
        <w:widowControl w:val="0"/>
        <w:numPr>
          <w:ilvl w:val="3"/>
          <w:numId w:val="11"/>
        </w:numPr>
        <w:autoSpaceDE w:val="0"/>
        <w:autoSpaceDN w:val="0"/>
        <w:adjustRightInd w:val="0"/>
        <w:rPr>
          <w:rFonts w:cs="Optima"/>
          <w:u w:val="single"/>
        </w:rPr>
      </w:pPr>
      <w:r w:rsidRPr="00005B93">
        <w:rPr>
          <w:rFonts w:cs="Optima"/>
        </w:rPr>
        <w:t>Description of study</w:t>
      </w:r>
    </w:p>
    <w:p w14:paraId="486D2464" w14:textId="77777777" w:rsidR="00005B93" w:rsidRPr="00005B93" w:rsidRDefault="00DC0C92" w:rsidP="00005B93">
      <w:pPr>
        <w:pStyle w:val="ListParagraph"/>
        <w:widowControl w:val="0"/>
        <w:numPr>
          <w:ilvl w:val="2"/>
          <w:numId w:val="11"/>
        </w:numPr>
        <w:autoSpaceDE w:val="0"/>
        <w:autoSpaceDN w:val="0"/>
        <w:adjustRightInd w:val="0"/>
        <w:rPr>
          <w:rFonts w:cs="Optima"/>
          <w:u w:val="single"/>
        </w:rPr>
      </w:pPr>
      <w:r w:rsidRPr="00005B93">
        <w:rPr>
          <w:rFonts w:cs="Optima"/>
        </w:rPr>
        <w:t>Methods</w:t>
      </w:r>
    </w:p>
    <w:p w14:paraId="02B55FA4" w14:textId="77777777" w:rsidR="00005B93" w:rsidRPr="00005B93" w:rsidRDefault="00DC0C92" w:rsidP="00005B93">
      <w:pPr>
        <w:pStyle w:val="ListParagraph"/>
        <w:widowControl w:val="0"/>
        <w:numPr>
          <w:ilvl w:val="3"/>
          <w:numId w:val="11"/>
        </w:numPr>
        <w:autoSpaceDE w:val="0"/>
        <w:autoSpaceDN w:val="0"/>
        <w:adjustRightInd w:val="0"/>
        <w:rPr>
          <w:rFonts w:cs="Optima"/>
          <w:u w:val="single"/>
        </w:rPr>
      </w:pPr>
      <w:r w:rsidRPr="00005B93">
        <w:rPr>
          <w:rFonts w:cs="Optima"/>
        </w:rPr>
        <w:t>Test article</w:t>
      </w:r>
    </w:p>
    <w:p w14:paraId="5211FC33" w14:textId="77777777" w:rsidR="00005B93" w:rsidRPr="00005B93" w:rsidRDefault="00DC0C92" w:rsidP="00005B93">
      <w:pPr>
        <w:pStyle w:val="ListParagraph"/>
        <w:widowControl w:val="0"/>
        <w:numPr>
          <w:ilvl w:val="3"/>
          <w:numId w:val="11"/>
        </w:numPr>
        <w:autoSpaceDE w:val="0"/>
        <w:autoSpaceDN w:val="0"/>
        <w:adjustRightInd w:val="0"/>
        <w:rPr>
          <w:rFonts w:cs="Optima"/>
          <w:u w:val="single"/>
        </w:rPr>
      </w:pPr>
      <w:r w:rsidRPr="00005B93">
        <w:rPr>
          <w:rFonts w:cs="Optima"/>
        </w:rPr>
        <w:t>Animals</w:t>
      </w:r>
    </w:p>
    <w:p w14:paraId="65B1F91F" w14:textId="77777777" w:rsidR="00005B93" w:rsidRPr="00005B93" w:rsidRDefault="00DC0C92" w:rsidP="00005B93">
      <w:pPr>
        <w:pStyle w:val="ListParagraph"/>
        <w:widowControl w:val="0"/>
        <w:numPr>
          <w:ilvl w:val="3"/>
          <w:numId w:val="11"/>
        </w:numPr>
        <w:autoSpaceDE w:val="0"/>
        <w:autoSpaceDN w:val="0"/>
        <w:adjustRightInd w:val="0"/>
        <w:rPr>
          <w:rFonts w:cs="Optima"/>
          <w:u w:val="single"/>
        </w:rPr>
      </w:pPr>
      <w:r w:rsidRPr="00005B93">
        <w:rPr>
          <w:rFonts w:cs="Optima"/>
        </w:rPr>
        <w:lastRenderedPageBreak/>
        <w:t>Experimental design</w:t>
      </w:r>
    </w:p>
    <w:p w14:paraId="0D6A1AC6" w14:textId="77777777" w:rsidR="00005B93" w:rsidRPr="00005B93" w:rsidRDefault="00DC0C92" w:rsidP="00005B93">
      <w:pPr>
        <w:pStyle w:val="ListParagraph"/>
        <w:widowControl w:val="0"/>
        <w:numPr>
          <w:ilvl w:val="3"/>
          <w:numId w:val="11"/>
        </w:numPr>
        <w:autoSpaceDE w:val="0"/>
        <w:autoSpaceDN w:val="0"/>
        <w:adjustRightInd w:val="0"/>
        <w:rPr>
          <w:rFonts w:cs="Optima"/>
          <w:u w:val="single"/>
        </w:rPr>
      </w:pPr>
      <w:r w:rsidRPr="00005B93">
        <w:rPr>
          <w:rFonts w:cs="Optima"/>
        </w:rPr>
        <w:t>Chemical analysis</w:t>
      </w:r>
    </w:p>
    <w:p w14:paraId="7FEB9B99" w14:textId="77777777" w:rsidR="00005B93" w:rsidRPr="00005B93" w:rsidRDefault="00DC0C92" w:rsidP="00005B93">
      <w:pPr>
        <w:pStyle w:val="ListParagraph"/>
        <w:widowControl w:val="0"/>
        <w:numPr>
          <w:ilvl w:val="3"/>
          <w:numId w:val="11"/>
        </w:numPr>
        <w:autoSpaceDE w:val="0"/>
        <w:autoSpaceDN w:val="0"/>
        <w:adjustRightInd w:val="0"/>
        <w:rPr>
          <w:rFonts w:cs="Optima"/>
          <w:u w:val="single"/>
        </w:rPr>
      </w:pPr>
      <w:r w:rsidRPr="00005B93">
        <w:rPr>
          <w:rFonts w:cs="Optima"/>
        </w:rPr>
        <w:t>Toxicokinetic evaluation</w:t>
      </w:r>
    </w:p>
    <w:p w14:paraId="2CF6C1D3" w14:textId="632A7BB4" w:rsidR="00005B93" w:rsidRPr="00005B93" w:rsidRDefault="00DC0C92" w:rsidP="00005B93">
      <w:pPr>
        <w:pStyle w:val="ListParagraph"/>
        <w:widowControl w:val="0"/>
        <w:numPr>
          <w:ilvl w:val="2"/>
          <w:numId w:val="11"/>
        </w:numPr>
        <w:autoSpaceDE w:val="0"/>
        <w:autoSpaceDN w:val="0"/>
        <w:adjustRightInd w:val="0"/>
        <w:rPr>
          <w:rFonts w:cs="Optima"/>
          <w:u w:val="single"/>
        </w:rPr>
      </w:pPr>
      <w:r w:rsidRPr="00005B93">
        <w:rPr>
          <w:rFonts w:cs="Optima"/>
        </w:rPr>
        <w:t xml:space="preserve">Results of </w:t>
      </w:r>
      <w:r w:rsidR="00AC188B">
        <w:rPr>
          <w:rFonts w:cs="Optima"/>
        </w:rPr>
        <w:t>the preliminary</w:t>
      </w:r>
      <w:r w:rsidRPr="00005B93">
        <w:rPr>
          <w:rFonts w:cs="Optima"/>
        </w:rPr>
        <w:t xml:space="preserve"> biological sample analysis (summary table)</w:t>
      </w:r>
    </w:p>
    <w:p w14:paraId="6414DD01" w14:textId="77777777" w:rsidR="00005B93" w:rsidRPr="00005B93" w:rsidRDefault="00DC0C92" w:rsidP="00005B93">
      <w:pPr>
        <w:pStyle w:val="ListParagraph"/>
        <w:widowControl w:val="0"/>
        <w:numPr>
          <w:ilvl w:val="2"/>
          <w:numId w:val="11"/>
        </w:numPr>
        <w:autoSpaceDE w:val="0"/>
        <w:autoSpaceDN w:val="0"/>
        <w:adjustRightInd w:val="0"/>
        <w:rPr>
          <w:rFonts w:cs="Optima"/>
          <w:u w:val="single"/>
        </w:rPr>
      </w:pPr>
      <w:r w:rsidRPr="00005B93">
        <w:rPr>
          <w:rFonts w:cs="Optima"/>
        </w:rPr>
        <w:t>Discussion/Conclusion</w:t>
      </w:r>
    </w:p>
    <w:p w14:paraId="3ECCF84F" w14:textId="77777777" w:rsidR="00005B93" w:rsidRPr="00005B93" w:rsidRDefault="00DC0C92" w:rsidP="00005B93">
      <w:pPr>
        <w:pStyle w:val="ListParagraph"/>
        <w:widowControl w:val="0"/>
        <w:numPr>
          <w:ilvl w:val="2"/>
          <w:numId w:val="11"/>
        </w:numPr>
        <w:autoSpaceDE w:val="0"/>
        <w:autoSpaceDN w:val="0"/>
        <w:adjustRightInd w:val="0"/>
        <w:rPr>
          <w:rFonts w:cs="Optima"/>
          <w:u w:val="single"/>
        </w:rPr>
      </w:pPr>
      <w:r w:rsidRPr="00005B93">
        <w:rPr>
          <w:rFonts w:cs="Optima"/>
        </w:rPr>
        <w:t>Acknowledgments/References</w:t>
      </w:r>
    </w:p>
    <w:p w14:paraId="717F0E1C" w14:textId="77777777" w:rsidR="00005B93" w:rsidRPr="00005B93" w:rsidRDefault="00DC0C92" w:rsidP="00005B93">
      <w:pPr>
        <w:pStyle w:val="ListParagraph"/>
        <w:widowControl w:val="0"/>
        <w:numPr>
          <w:ilvl w:val="2"/>
          <w:numId w:val="11"/>
        </w:numPr>
        <w:autoSpaceDE w:val="0"/>
        <w:autoSpaceDN w:val="0"/>
        <w:adjustRightInd w:val="0"/>
        <w:rPr>
          <w:rFonts w:cs="Optima"/>
          <w:u w:val="single"/>
        </w:rPr>
      </w:pPr>
      <w:r w:rsidRPr="00005B93">
        <w:rPr>
          <w:rFonts w:cs="Optima"/>
        </w:rPr>
        <w:t>Appendices (as required)</w:t>
      </w:r>
    </w:p>
    <w:p w14:paraId="4CFE1C5F" w14:textId="0B48E597" w:rsidR="005603C0" w:rsidRPr="002910E1" w:rsidRDefault="00DC0C92" w:rsidP="005603C0">
      <w:pPr>
        <w:pStyle w:val="ListParagraph"/>
        <w:widowControl w:val="0"/>
        <w:numPr>
          <w:ilvl w:val="2"/>
          <w:numId w:val="9"/>
        </w:numPr>
        <w:autoSpaceDE w:val="0"/>
        <w:autoSpaceDN w:val="0"/>
        <w:adjustRightInd w:val="0"/>
        <w:rPr>
          <w:rFonts w:cs="Optima"/>
          <w:u w:val="single"/>
        </w:rPr>
      </w:pPr>
      <w:r w:rsidRPr="002910E1">
        <w:rPr>
          <w:rFonts w:cs="Optima"/>
          <w:u w:val="single"/>
        </w:rPr>
        <w:t xml:space="preserve">Toxicokinetic Study </w:t>
      </w:r>
      <w:r w:rsidR="00381730" w:rsidRPr="002910E1">
        <w:rPr>
          <w:rFonts w:cs="Optima"/>
          <w:u w:val="single"/>
        </w:rPr>
        <w:t>(TKS)</w:t>
      </w:r>
    </w:p>
    <w:p w14:paraId="4D057878" w14:textId="3C7D6D85" w:rsidR="005603C0" w:rsidRPr="005603C0" w:rsidRDefault="00DC0C92" w:rsidP="005603C0">
      <w:pPr>
        <w:pStyle w:val="ListParagraph"/>
        <w:widowControl w:val="0"/>
        <w:numPr>
          <w:ilvl w:val="3"/>
          <w:numId w:val="9"/>
        </w:numPr>
        <w:autoSpaceDE w:val="0"/>
        <w:autoSpaceDN w:val="0"/>
        <w:adjustRightInd w:val="0"/>
        <w:rPr>
          <w:rFonts w:cs="Optima"/>
          <w:u w:val="single"/>
        </w:rPr>
      </w:pPr>
      <w:r w:rsidRPr="005603C0">
        <w:rPr>
          <w:rFonts w:cs="Optima"/>
        </w:rPr>
        <w:t xml:space="preserve">The results of </w:t>
      </w:r>
      <w:r w:rsidR="00381730">
        <w:rPr>
          <w:rFonts w:cs="Optima"/>
        </w:rPr>
        <w:t>TKS</w:t>
      </w:r>
      <w:r w:rsidRPr="005603C0">
        <w:rPr>
          <w:rFonts w:cs="Optima"/>
        </w:rPr>
        <w:t>, including the resulting toxicokinetic modeling parameters and a discussion of the data, including a comparison between species, sexes, doses, and dose routes, as applicable.</w:t>
      </w:r>
    </w:p>
    <w:p w14:paraId="1DCEE398" w14:textId="77777777" w:rsidR="005603C0" w:rsidRPr="005603C0" w:rsidRDefault="00DC0C92" w:rsidP="005603C0">
      <w:pPr>
        <w:pStyle w:val="ListParagraph"/>
        <w:widowControl w:val="0"/>
        <w:numPr>
          <w:ilvl w:val="3"/>
          <w:numId w:val="9"/>
        </w:numPr>
        <w:autoSpaceDE w:val="0"/>
        <w:autoSpaceDN w:val="0"/>
        <w:adjustRightInd w:val="0"/>
        <w:rPr>
          <w:rFonts w:cs="Optima"/>
          <w:u w:val="single"/>
        </w:rPr>
      </w:pPr>
      <w:r w:rsidRPr="005603C0">
        <w:rPr>
          <w:rFonts w:cs="Optima"/>
        </w:rPr>
        <w:t>TKS report contents</w:t>
      </w:r>
    </w:p>
    <w:p w14:paraId="4DBB3521" w14:textId="77777777" w:rsidR="005603C0" w:rsidRPr="005603C0" w:rsidRDefault="00DC0C92" w:rsidP="00640700">
      <w:pPr>
        <w:pStyle w:val="ListParagraph"/>
        <w:widowControl w:val="0"/>
        <w:numPr>
          <w:ilvl w:val="2"/>
          <w:numId w:val="13"/>
        </w:numPr>
        <w:autoSpaceDE w:val="0"/>
        <w:autoSpaceDN w:val="0"/>
        <w:adjustRightInd w:val="0"/>
        <w:rPr>
          <w:rFonts w:cs="Optima"/>
          <w:u w:val="single"/>
        </w:rPr>
      </w:pPr>
      <w:r w:rsidRPr="005603C0">
        <w:rPr>
          <w:rFonts w:cs="Optima"/>
        </w:rPr>
        <w:t>Cover</w:t>
      </w:r>
    </w:p>
    <w:p w14:paraId="402E6142" w14:textId="77777777" w:rsidR="005603C0" w:rsidRPr="005603C0" w:rsidRDefault="00DC0C92" w:rsidP="00640700">
      <w:pPr>
        <w:pStyle w:val="ListParagraph"/>
        <w:widowControl w:val="0"/>
        <w:numPr>
          <w:ilvl w:val="2"/>
          <w:numId w:val="13"/>
        </w:numPr>
        <w:autoSpaceDE w:val="0"/>
        <w:autoSpaceDN w:val="0"/>
        <w:adjustRightInd w:val="0"/>
        <w:rPr>
          <w:rFonts w:cs="Optima"/>
          <w:u w:val="single"/>
        </w:rPr>
      </w:pPr>
      <w:r w:rsidRPr="005603C0">
        <w:rPr>
          <w:rFonts w:cs="Optima"/>
        </w:rPr>
        <w:t>Header</w:t>
      </w:r>
    </w:p>
    <w:p w14:paraId="78C4FEEF" w14:textId="23A37F64" w:rsidR="005603C0" w:rsidRPr="005603C0" w:rsidRDefault="00B24692" w:rsidP="00640700">
      <w:pPr>
        <w:pStyle w:val="ListParagraph"/>
        <w:widowControl w:val="0"/>
        <w:numPr>
          <w:ilvl w:val="2"/>
          <w:numId w:val="13"/>
        </w:numPr>
        <w:autoSpaceDE w:val="0"/>
        <w:autoSpaceDN w:val="0"/>
        <w:adjustRightInd w:val="0"/>
        <w:rPr>
          <w:rFonts w:cs="Optima"/>
          <w:u w:val="single"/>
        </w:rPr>
      </w:pPr>
      <w:r>
        <w:rPr>
          <w:rFonts w:cs="Optima"/>
        </w:rPr>
        <w:t>Executive S</w:t>
      </w:r>
      <w:r w:rsidR="00DC0C92" w:rsidRPr="005603C0">
        <w:rPr>
          <w:rFonts w:cs="Optima"/>
        </w:rPr>
        <w:t>ummary</w:t>
      </w:r>
    </w:p>
    <w:p w14:paraId="6DFF143B" w14:textId="77777777" w:rsidR="00AC188B" w:rsidRPr="00AC188B" w:rsidRDefault="00AC188B" w:rsidP="00AC188B">
      <w:pPr>
        <w:pStyle w:val="ListParagraph"/>
        <w:widowControl w:val="0"/>
        <w:numPr>
          <w:ilvl w:val="2"/>
          <w:numId w:val="13"/>
        </w:numPr>
        <w:autoSpaceDE w:val="0"/>
        <w:autoSpaceDN w:val="0"/>
        <w:adjustRightInd w:val="0"/>
        <w:rPr>
          <w:rFonts w:cs="Optima"/>
          <w:u w:val="single"/>
        </w:rPr>
      </w:pPr>
      <w:r>
        <w:rPr>
          <w:rFonts w:cs="Optima"/>
        </w:rPr>
        <w:t>GLP Compliance page</w:t>
      </w:r>
    </w:p>
    <w:p w14:paraId="0565CB5B" w14:textId="77777777" w:rsidR="00640700" w:rsidRPr="00640700" w:rsidRDefault="00DC0C92" w:rsidP="00640700">
      <w:pPr>
        <w:pStyle w:val="ListParagraph"/>
        <w:widowControl w:val="0"/>
        <w:numPr>
          <w:ilvl w:val="2"/>
          <w:numId w:val="13"/>
        </w:numPr>
        <w:autoSpaceDE w:val="0"/>
        <w:autoSpaceDN w:val="0"/>
        <w:adjustRightInd w:val="0"/>
        <w:rPr>
          <w:rFonts w:cs="Optima"/>
          <w:u w:val="single"/>
        </w:rPr>
      </w:pPr>
      <w:r w:rsidRPr="005603C0">
        <w:rPr>
          <w:rFonts w:cs="Optima"/>
        </w:rPr>
        <w:t>QA Statement</w:t>
      </w:r>
    </w:p>
    <w:p w14:paraId="684A6F5B" w14:textId="77777777" w:rsidR="00640700" w:rsidRPr="00640700" w:rsidRDefault="00DC0C92" w:rsidP="00640700">
      <w:pPr>
        <w:pStyle w:val="ListParagraph"/>
        <w:widowControl w:val="0"/>
        <w:numPr>
          <w:ilvl w:val="2"/>
          <w:numId w:val="13"/>
        </w:numPr>
        <w:autoSpaceDE w:val="0"/>
        <w:autoSpaceDN w:val="0"/>
        <w:adjustRightInd w:val="0"/>
        <w:rPr>
          <w:rFonts w:cs="Optima"/>
          <w:u w:val="single"/>
        </w:rPr>
      </w:pPr>
      <w:r w:rsidRPr="00640700">
        <w:rPr>
          <w:rFonts w:cs="Optima"/>
        </w:rPr>
        <w:t>Table of Contents</w:t>
      </w:r>
    </w:p>
    <w:p w14:paraId="75AD2CAB" w14:textId="77777777" w:rsidR="00640700" w:rsidRPr="00640700" w:rsidRDefault="00DC0C92" w:rsidP="00640700">
      <w:pPr>
        <w:pStyle w:val="ListParagraph"/>
        <w:widowControl w:val="0"/>
        <w:numPr>
          <w:ilvl w:val="2"/>
          <w:numId w:val="13"/>
        </w:numPr>
        <w:autoSpaceDE w:val="0"/>
        <w:autoSpaceDN w:val="0"/>
        <w:adjustRightInd w:val="0"/>
        <w:rPr>
          <w:rFonts w:cs="Optima"/>
          <w:u w:val="single"/>
        </w:rPr>
      </w:pPr>
      <w:r w:rsidRPr="00640700">
        <w:rPr>
          <w:rFonts w:cs="Optima"/>
        </w:rPr>
        <w:t>Introduction/Objectives</w:t>
      </w:r>
    </w:p>
    <w:p w14:paraId="7536F734" w14:textId="77777777" w:rsidR="00640700" w:rsidRPr="00640700" w:rsidRDefault="00DC0C92" w:rsidP="00640700">
      <w:pPr>
        <w:pStyle w:val="ListParagraph"/>
        <w:widowControl w:val="0"/>
        <w:numPr>
          <w:ilvl w:val="3"/>
          <w:numId w:val="13"/>
        </w:numPr>
        <w:autoSpaceDE w:val="0"/>
        <w:autoSpaceDN w:val="0"/>
        <w:adjustRightInd w:val="0"/>
        <w:rPr>
          <w:rFonts w:cs="Optima"/>
          <w:u w:val="single"/>
        </w:rPr>
      </w:pPr>
      <w:r w:rsidRPr="00640700">
        <w:rPr>
          <w:rFonts w:cs="Optima"/>
        </w:rPr>
        <w:t>Description of study</w:t>
      </w:r>
    </w:p>
    <w:p w14:paraId="48BE6814" w14:textId="77777777" w:rsidR="00640700" w:rsidRPr="00640700" w:rsidRDefault="00DC0C92" w:rsidP="00640700">
      <w:pPr>
        <w:pStyle w:val="ListParagraph"/>
        <w:widowControl w:val="0"/>
        <w:numPr>
          <w:ilvl w:val="2"/>
          <w:numId w:val="13"/>
        </w:numPr>
        <w:autoSpaceDE w:val="0"/>
        <w:autoSpaceDN w:val="0"/>
        <w:adjustRightInd w:val="0"/>
        <w:rPr>
          <w:rFonts w:cs="Optima"/>
          <w:u w:val="single"/>
        </w:rPr>
      </w:pPr>
      <w:r w:rsidRPr="00640700">
        <w:rPr>
          <w:rFonts w:cs="Optima"/>
        </w:rPr>
        <w:t>Methods</w:t>
      </w:r>
    </w:p>
    <w:p w14:paraId="72A1186D" w14:textId="77777777" w:rsidR="00640700" w:rsidRPr="00640700" w:rsidRDefault="00DC0C92" w:rsidP="00640700">
      <w:pPr>
        <w:pStyle w:val="ListParagraph"/>
        <w:widowControl w:val="0"/>
        <w:numPr>
          <w:ilvl w:val="3"/>
          <w:numId w:val="13"/>
        </w:numPr>
        <w:autoSpaceDE w:val="0"/>
        <w:autoSpaceDN w:val="0"/>
        <w:adjustRightInd w:val="0"/>
        <w:rPr>
          <w:rFonts w:cs="Optima"/>
          <w:u w:val="single"/>
        </w:rPr>
      </w:pPr>
      <w:r w:rsidRPr="00640700">
        <w:rPr>
          <w:rFonts w:cs="Optima"/>
        </w:rPr>
        <w:t>Test article</w:t>
      </w:r>
    </w:p>
    <w:p w14:paraId="73C8325F" w14:textId="77777777" w:rsidR="00640700" w:rsidRPr="00640700" w:rsidRDefault="00DC0C92" w:rsidP="00640700">
      <w:pPr>
        <w:pStyle w:val="ListParagraph"/>
        <w:widowControl w:val="0"/>
        <w:numPr>
          <w:ilvl w:val="3"/>
          <w:numId w:val="13"/>
        </w:numPr>
        <w:autoSpaceDE w:val="0"/>
        <w:autoSpaceDN w:val="0"/>
        <w:adjustRightInd w:val="0"/>
        <w:rPr>
          <w:rFonts w:cs="Optima"/>
          <w:u w:val="single"/>
        </w:rPr>
      </w:pPr>
      <w:r w:rsidRPr="00640700">
        <w:rPr>
          <w:rFonts w:cs="Optima"/>
        </w:rPr>
        <w:t>Animals</w:t>
      </w:r>
    </w:p>
    <w:p w14:paraId="02AB6099" w14:textId="77777777" w:rsidR="00640700" w:rsidRPr="00640700" w:rsidRDefault="00DC0C92" w:rsidP="00640700">
      <w:pPr>
        <w:pStyle w:val="ListParagraph"/>
        <w:widowControl w:val="0"/>
        <w:numPr>
          <w:ilvl w:val="3"/>
          <w:numId w:val="13"/>
        </w:numPr>
        <w:autoSpaceDE w:val="0"/>
        <w:autoSpaceDN w:val="0"/>
        <w:adjustRightInd w:val="0"/>
        <w:rPr>
          <w:rFonts w:cs="Optima"/>
          <w:u w:val="single"/>
        </w:rPr>
      </w:pPr>
      <w:r w:rsidRPr="00640700">
        <w:rPr>
          <w:rFonts w:cs="Optima"/>
        </w:rPr>
        <w:t>Experimental design</w:t>
      </w:r>
    </w:p>
    <w:p w14:paraId="392C6DE7" w14:textId="77777777" w:rsidR="00640700" w:rsidRPr="00640700" w:rsidRDefault="00DC0C92" w:rsidP="00640700">
      <w:pPr>
        <w:pStyle w:val="ListParagraph"/>
        <w:widowControl w:val="0"/>
        <w:numPr>
          <w:ilvl w:val="3"/>
          <w:numId w:val="13"/>
        </w:numPr>
        <w:autoSpaceDE w:val="0"/>
        <w:autoSpaceDN w:val="0"/>
        <w:adjustRightInd w:val="0"/>
        <w:rPr>
          <w:rFonts w:cs="Optima"/>
          <w:u w:val="single"/>
        </w:rPr>
      </w:pPr>
      <w:r w:rsidRPr="00640700">
        <w:rPr>
          <w:rFonts w:cs="Optima"/>
        </w:rPr>
        <w:t>Chemical analysis</w:t>
      </w:r>
    </w:p>
    <w:p w14:paraId="37456EAC" w14:textId="77777777" w:rsidR="00640700" w:rsidRPr="00640700" w:rsidRDefault="00DC0C92" w:rsidP="00640700">
      <w:pPr>
        <w:pStyle w:val="ListParagraph"/>
        <w:widowControl w:val="0"/>
        <w:numPr>
          <w:ilvl w:val="3"/>
          <w:numId w:val="13"/>
        </w:numPr>
        <w:autoSpaceDE w:val="0"/>
        <w:autoSpaceDN w:val="0"/>
        <w:adjustRightInd w:val="0"/>
        <w:rPr>
          <w:rFonts w:cs="Optima"/>
          <w:u w:val="single"/>
        </w:rPr>
      </w:pPr>
      <w:r w:rsidRPr="00640700">
        <w:rPr>
          <w:rFonts w:cs="Optima"/>
        </w:rPr>
        <w:t>Toxicokinetic evaluation</w:t>
      </w:r>
    </w:p>
    <w:p w14:paraId="68C1F06C" w14:textId="77777777" w:rsidR="00640700" w:rsidRPr="00640700" w:rsidRDefault="00DC0C92" w:rsidP="00640700">
      <w:pPr>
        <w:pStyle w:val="ListParagraph"/>
        <w:widowControl w:val="0"/>
        <w:numPr>
          <w:ilvl w:val="2"/>
          <w:numId w:val="13"/>
        </w:numPr>
        <w:autoSpaceDE w:val="0"/>
        <w:autoSpaceDN w:val="0"/>
        <w:adjustRightInd w:val="0"/>
        <w:rPr>
          <w:rFonts w:cs="Optima"/>
          <w:u w:val="single"/>
        </w:rPr>
      </w:pPr>
      <w:r w:rsidRPr="00640700">
        <w:rPr>
          <w:rFonts w:cs="Optima"/>
        </w:rPr>
        <w:t>Results</w:t>
      </w:r>
    </w:p>
    <w:p w14:paraId="2092D659" w14:textId="09A0AA68" w:rsidR="00640700" w:rsidRPr="00640700" w:rsidRDefault="00DC0C92" w:rsidP="00640700">
      <w:pPr>
        <w:pStyle w:val="ListParagraph"/>
        <w:widowControl w:val="0"/>
        <w:numPr>
          <w:ilvl w:val="3"/>
          <w:numId w:val="13"/>
        </w:numPr>
        <w:autoSpaceDE w:val="0"/>
        <w:autoSpaceDN w:val="0"/>
        <w:adjustRightInd w:val="0"/>
        <w:rPr>
          <w:rFonts w:cs="Optima"/>
          <w:u w:val="single"/>
        </w:rPr>
      </w:pPr>
      <w:r w:rsidRPr="00640700">
        <w:rPr>
          <w:rFonts w:cs="Optima"/>
        </w:rPr>
        <w:t xml:space="preserve">Chemical </w:t>
      </w:r>
      <w:r w:rsidR="00D76191">
        <w:rPr>
          <w:rFonts w:cs="Optima"/>
        </w:rPr>
        <w:t>purity</w:t>
      </w:r>
      <w:r w:rsidRPr="00640700">
        <w:rPr>
          <w:rFonts w:cs="Optima"/>
        </w:rPr>
        <w:t xml:space="preserve"> results</w:t>
      </w:r>
    </w:p>
    <w:p w14:paraId="35B0A9C3" w14:textId="77777777" w:rsidR="00640700" w:rsidRPr="00640700" w:rsidRDefault="00DC0C92" w:rsidP="00640700">
      <w:pPr>
        <w:pStyle w:val="ListParagraph"/>
        <w:widowControl w:val="0"/>
        <w:numPr>
          <w:ilvl w:val="3"/>
          <w:numId w:val="13"/>
        </w:numPr>
        <w:autoSpaceDE w:val="0"/>
        <w:autoSpaceDN w:val="0"/>
        <w:adjustRightInd w:val="0"/>
        <w:rPr>
          <w:rFonts w:cs="Optima"/>
          <w:u w:val="single"/>
        </w:rPr>
      </w:pPr>
      <w:r w:rsidRPr="00640700">
        <w:rPr>
          <w:rFonts w:cs="Optima"/>
        </w:rPr>
        <w:lastRenderedPageBreak/>
        <w:t>Formulation analysis results</w:t>
      </w:r>
    </w:p>
    <w:p w14:paraId="014C04FC" w14:textId="77777777" w:rsidR="00640700" w:rsidRPr="00640700" w:rsidRDefault="00DC0C92" w:rsidP="00640700">
      <w:pPr>
        <w:pStyle w:val="ListParagraph"/>
        <w:widowControl w:val="0"/>
        <w:numPr>
          <w:ilvl w:val="3"/>
          <w:numId w:val="13"/>
        </w:numPr>
        <w:autoSpaceDE w:val="0"/>
        <w:autoSpaceDN w:val="0"/>
        <w:adjustRightInd w:val="0"/>
        <w:rPr>
          <w:rFonts w:cs="Optima"/>
          <w:u w:val="single"/>
        </w:rPr>
      </w:pPr>
      <w:r w:rsidRPr="00640700">
        <w:rPr>
          <w:rFonts w:cs="Optima"/>
        </w:rPr>
        <w:t>Biological sample analysis results (summary table)</w:t>
      </w:r>
    </w:p>
    <w:p w14:paraId="64EBDFE2" w14:textId="77777777" w:rsidR="00640700" w:rsidRPr="00640700" w:rsidRDefault="00DC0C92" w:rsidP="00640700">
      <w:pPr>
        <w:pStyle w:val="ListParagraph"/>
        <w:widowControl w:val="0"/>
        <w:numPr>
          <w:ilvl w:val="2"/>
          <w:numId w:val="13"/>
        </w:numPr>
        <w:autoSpaceDE w:val="0"/>
        <w:autoSpaceDN w:val="0"/>
        <w:adjustRightInd w:val="0"/>
        <w:rPr>
          <w:rFonts w:cs="Optima"/>
          <w:u w:val="single"/>
        </w:rPr>
      </w:pPr>
      <w:r w:rsidRPr="00640700">
        <w:rPr>
          <w:rFonts w:cs="Optima"/>
        </w:rPr>
        <w:t>Toxicokinetic evaluation</w:t>
      </w:r>
    </w:p>
    <w:p w14:paraId="7DDD88B7" w14:textId="77777777" w:rsidR="00640700" w:rsidRPr="00640700" w:rsidRDefault="00DC0C92" w:rsidP="00640700">
      <w:pPr>
        <w:pStyle w:val="ListParagraph"/>
        <w:widowControl w:val="0"/>
        <w:numPr>
          <w:ilvl w:val="2"/>
          <w:numId w:val="13"/>
        </w:numPr>
        <w:autoSpaceDE w:val="0"/>
        <w:autoSpaceDN w:val="0"/>
        <w:adjustRightInd w:val="0"/>
        <w:rPr>
          <w:rFonts w:cs="Optima"/>
          <w:u w:val="single"/>
        </w:rPr>
      </w:pPr>
      <w:r w:rsidRPr="00640700">
        <w:rPr>
          <w:rFonts w:cs="Optima"/>
        </w:rPr>
        <w:t>Discussion/Conclusion</w:t>
      </w:r>
    </w:p>
    <w:p w14:paraId="2355B838" w14:textId="77777777" w:rsidR="00640700" w:rsidRPr="00640700" w:rsidRDefault="00DC0C92" w:rsidP="00640700">
      <w:pPr>
        <w:pStyle w:val="ListParagraph"/>
        <w:widowControl w:val="0"/>
        <w:numPr>
          <w:ilvl w:val="2"/>
          <w:numId w:val="13"/>
        </w:numPr>
        <w:autoSpaceDE w:val="0"/>
        <w:autoSpaceDN w:val="0"/>
        <w:adjustRightInd w:val="0"/>
        <w:rPr>
          <w:rFonts w:cs="Optima"/>
          <w:u w:val="single"/>
        </w:rPr>
      </w:pPr>
      <w:r w:rsidRPr="00640700">
        <w:rPr>
          <w:rFonts w:cs="Optima"/>
        </w:rPr>
        <w:t>Acknowledgments/References</w:t>
      </w:r>
    </w:p>
    <w:p w14:paraId="2591B043" w14:textId="77777777" w:rsidR="00640700" w:rsidRPr="00640700" w:rsidRDefault="00DC0C92" w:rsidP="00640700">
      <w:pPr>
        <w:pStyle w:val="ListParagraph"/>
        <w:widowControl w:val="0"/>
        <w:numPr>
          <w:ilvl w:val="2"/>
          <w:numId w:val="13"/>
        </w:numPr>
        <w:autoSpaceDE w:val="0"/>
        <w:autoSpaceDN w:val="0"/>
        <w:adjustRightInd w:val="0"/>
        <w:rPr>
          <w:rFonts w:cs="Optima"/>
          <w:u w:val="single"/>
        </w:rPr>
      </w:pPr>
      <w:r w:rsidRPr="00640700">
        <w:rPr>
          <w:rFonts w:cs="Optima"/>
        </w:rPr>
        <w:t>Appendices (as required)</w:t>
      </w:r>
    </w:p>
    <w:p w14:paraId="7DA55369" w14:textId="604CA38E" w:rsidR="00337B05" w:rsidRPr="002910E1" w:rsidRDefault="00337B05" w:rsidP="00337B05">
      <w:pPr>
        <w:pStyle w:val="ListParagraph"/>
        <w:widowControl w:val="0"/>
        <w:numPr>
          <w:ilvl w:val="2"/>
          <w:numId w:val="9"/>
        </w:numPr>
        <w:autoSpaceDE w:val="0"/>
        <w:autoSpaceDN w:val="0"/>
        <w:adjustRightInd w:val="0"/>
        <w:rPr>
          <w:rFonts w:cs="Optima"/>
          <w:u w:val="single"/>
        </w:rPr>
      </w:pPr>
      <w:r>
        <w:rPr>
          <w:rFonts w:cs="Optima"/>
          <w:u w:val="single"/>
        </w:rPr>
        <w:t>Absorption, Distribution, Metabolism, and Excretion</w:t>
      </w:r>
      <w:r w:rsidRPr="002910E1">
        <w:rPr>
          <w:rFonts w:cs="Optima"/>
          <w:u w:val="single"/>
        </w:rPr>
        <w:t xml:space="preserve"> Study (</w:t>
      </w:r>
      <w:r>
        <w:rPr>
          <w:rFonts w:cs="Optima"/>
          <w:u w:val="single"/>
        </w:rPr>
        <w:t>ADMES</w:t>
      </w:r>
      <w:r w:rsidRPr="002910E1">
        <w:rPr>
          <w:rFonts w:cs="Optima"/>
          <w:u w:val="single"/>
        </w:rPr>
        <w:t>)</w:t>
      </w:r>
    </w:p>
    <w:p w14:paraId="4A7DE080" w14:textId="3FC90AE2" w:rsidR="00337B05" w:rsidRPr="005603C0" w:rsidRDefault="00337B05" w:rsidP="00337B05">
      <w:pPr>
        <w:pStyle w:val="ListParagraph"/>
        <w:widowControl w:val="0"/>
        <w:numPr>
          <w:ilvl w:val="3"/>
          <w:numId w:val="9"/>
        </w:numPr>
        <w:autoSpaceDE w:val="0"/>
        <w:autoSpaceDN w:val="0"/>
        <w:adjustRightInd w:val="0"/>
        <w:rPr>
          <w:rFonts w:cs="Optima"/>
          <w:u w:val="single"/>
        </w:rPr>
      </w:pPr>
      <w:r w:rsidRPr="005603C0">
        <w:rPr>
          <w:rFonts w:cs="Optima"/>
        </w:rPr>
        <w:t xml:space="preserve">The results of </w:t>
      </w:r>
      <w:r>
        <w:rPr>
          <w:rFonts w:cs="Optima"/>
        </w:rPr>
        <w:t>ADMES by phase. Each phase shall include</w:t>
      </w:r>
      <w:r w:rsidRPr="005603C0">
        <w:rPr>
          <w:rFonts w:cs="Optima"/>
        </w:rPr>
        <w:t xml:space="preserve"> discussion of the data, including a comparison between species, sexes, doses, and dose routes, as applicable.</w:t>
      </w:r>
    </w:p>
    <w:p w14:paraId="5A1A63FE" w14:textId="628858F8" w:rsidR="00337B05" w:rsidRPr="005603C0" w:rsidRDefault="00337B05" w:rsidP="00337B05">
      <w:pPr>
        <w:pStyle w:val="ListParagraph"/>
        <w:widowControl w:val="0"/>
        <w:numPr>
          <w:ilvl w:val="3"/>
          <w:numId w:val="9"/>
        </w:numPr>
        <w:autoSpaceDE w:val="0"/>
        <w:autoSpaceDN w:val="0"/>
        <w:adjustRightInd w:val="0"/>
        <w:rPr>
          <w:rFonts w:cs="Optima"/>
          <w:u w:val="single"/>
        </w:rPr>
      </w:pPr>
      <w:r>
        <w:rPr>
          <w:rFonts w:cs="Optima"/>
        </w:rPr>
        <w:t>ADMES</w:t>
      </w:r>
      <w:r w:rsidRPr="005603C0">
        <w:rPr>
          <w:rFonts w:cs="Optima"/>
        </w:rPr>
        <w:t xml:space="preserve"> report contents</w:t>
      </w:r>
    </w:p>
    <w:p w14:paraId="417AEAC7" w14:textId="77777777" w:rsidR="00337B05" w:rsidRPr="005603C0" w:rsidRDefault="00337B05" w:rsidP="00337B05">
      <w:pPr>
        <w:pStyle w:val="ListParagraph"/>
        <w:widowControl w:val="0"/>
        <w:numPr>
          <w:ilvl w:val="2"/>
          <w:numId w:val="13"/>
        </w:numPr>
        <w:autoSpaceDE w:val="0"/>
        <w:autoSpaceDN w:val="0"/>
        <w:adjustRightInd w:val="0"/>
        <w:rPr>
          <w:rFonts w:cs="Optima"/>
          <w:u w:val="single"/>
        </w:rPr>
      </w:pPr>
      <w:r w:rsidRPr="005603C0">
        <w:rPr>
          <w:rFonts w:cs="Optima"/>
        </w:rPr>
        <w:t>Cover</w:t>
      </w:r>
    </w:p>
    <w:p w14:paraId="238DB687" w14:textId="77777777" w:rsidR="00337B05" w:rsidRPr="005603C0" w:rsidRDefault="00337B05" w:rsidP="00337B05">
      <w:pPr>
        <w:pStyle w:val="ListParagraph"/>
        <w:widowControl w:val="0"/>
        <w:numPr>
          <w:ilvl w:val="2"/>
          <w:numId w:val="13"/>
        </w:numPr>
        <w:autoSpaceDE w:val="0"/>
        <w:autoSpaceDN w:val="0"/>
        <w:adjustRightInd w:val="0"/>
        <w:rPr>
          <w:rFonts w:cs="Optima"/>
          <w:u w:val="single"/>
        </w:rPr>
      </w:pPr>
      <w:r w:rsidRPr="005603C0">
        <w:rPr>
          <w:rFonts w:cs="Optima"/>
        </w:rPr>
        <w:t>Header</w:t>
      </w:r>
    </w:p>
    <w:p w14:paraId="0EA0118B" w14:textId="77777777" w:rsidR="00337B05" w:rsidRPr="005603C0" w:rsidRDefault="00337B05" w:rsidP="00337B05">
      <w:pPr>
        <w:pStyle w:val="ListParagraph"/>
        <w:widowControl w:val="0"/>
        <w:numPr>
          <w:ilvl w:val="2"/>
          <w:numId w:val="13"/>
        </w:numPr>
        <w:autoSpaceDE w:val="0"/>
        <w:autoSpaceDN w:val="0"/>
        <w:adjustRightInd w:val="0"/>
        <w:rPr>
          <w:rFonts w:cs="Optima"/>
          <w:u w:val="single"/>
        </w:rPr>
      </w:pPr>
      <w:r>
        <w:rPr>
          <w:rFonts w:cs="Optima"/>
        </w:rPr>
        <w:t>Executive S</w:t>
      </w:r>
      <w:r w:rsidRPr="005603C0">
        <w:rPr>
          <w:rFonts w:cs="Optima"/>
        </w:rPr>
        <w:t>ummary</w:t>
      </w:r>
    </w:p>
    <w:p w14:paraId="2DCDB353" w14:textId="77777777" w:rsidR="00337B05" w:rsidRPr="00AC188B" w:rsidRDefault="00337B05" w:rsidP="00337B05">
      <w:pPr>
        <w:pStyle w:val="ListParagraph"/>
        <w:widowControl w:val="0"/>
        <w:numPr>
          <w:ilvl w:val="2"/>
          <w:numId w:val="13"/>
        </w:numPr>
        <w:autoSpaceDE w:val="0"/>
        <w:autoSpaceDN w:val="0"/>
        <w:adjustRightInd w:val="0"/>
        <w:rPr>
          <w:rFonts w:cs="Optima"/>
          <w:u w:val="single"/>
        </w:rPr>
      </w:pPr>
      <w:r>
        <w:rPr>
          <w:rFonts w:cs="Optima"/>
        </w:rPr>
        <w:t>GLP Compliance page</w:t>
      </w:r>
    </w:p>
    <w:p w14:paraId="476548F9" w14:textId="77777777" w:rsidR="00337B05" w:rsidRPr="00640700" w:rsidRDefault="00337B05" w:rsidP="00337B05">
      <w:pPr>
        <w:pStyle w:val="ListParagraph"/>
        <w:widowControl w:val="0"/>
        <w:numPr>
          <w:ilvl w:val="2"/>
          <w:numId w:val="13"/>
        </w:numPr>
        <w:autoSpaceDE w:val="0"/>
        <w:autoSpaceDN w:val="0"/>
        <w:adjustRightInd w:val="0"/>
        <w:rPr>
          <w:rFonts w:cs="Optima"/>
          <w:u w:val="single"/>
        </w:rPr>
      </w:pPr>
      <w:r w:rsidRPr="005603C0">
        <w:rPr>
          <w:rFonts w:cs="Optima"/>
        </w:rPr>
        <w:t>QA Statement</w:t>
      </w:r>
    </w:p>
    <w:p w14:paraId="13AD5FC9" w14:textId="77777777" w:rsidR="00337B05" w:rsidRPr="00640700" w:rsidRDefault="00337B05" w:rsidP="00337B05">
      <w:pPr>
        <w:pStyle w:val="ListParagraph"/>
        <w:widowControl w:val="0"/>
        <w:numPr>
          <w:ilvl w:val="2"/>
          <w:numId w:val="13"/>
        </w:numPr>
        <w:autoSpaceDE w:val="0"/>
        <w:autoSpaceDN w:val="0"/>
        <w:adjustRightInd w:val="0"/>
        <w:rPr>
          <w:rFonts w:cs="Optima"/>
          <w:u w:val="single"/>
        </w:rPr>
      </w:pPr>
      <w:r w:rsidRPr="00640700">
        <w:rPr>
          <w:rFonts w:cs="Optima"/>
        </w:rPr>
        <w:t>Table of Contents</w:t>
      </w:r>
    </w:p>
    <w:p w14:paraId="21649B1D" w14:textId="77777777" w:rsidR="001453E8" w:rsidRPr="009B32C0" w:rsidRDefault="00337B05" w:rsidP="00337B05">
      <w:pPr>
        <w:pStyle w:val="ListParagraph"/>
        <w:widowControl w:val="0"/>
        <w:numPr>
          <w:ilvl w:val="2"/>
          <w:numId w:val="13"/>
        </w:numPr>
        <w:autoSpaceDE w:val="0"/>
        <w:autoSpaceDN w:val="0"/>
        <w:adjustRightInd w:val="0"/>
        <w:rPr>
          <w:rFonts w:cs="Optima"/>
          <w:u w:val="single"/>
        </w:rPr>
      </w:pPr>
      <w:r>
        <w:rPr>
          <w:rFonts w:cs="Optima"/>
        </w:rPr>
        <w:t>Introduction</w:t>
      </w:r>
    </w:p>
    <w:p w14:paraId="7D406800" w14:textId="19B4175F" w:rsidR="00337B05" w:rsidRPr="009B32C0" w:rsidRDefault="001453E8" w:rsidP="00337B05">
      <w:pPr>
        <w:pStyle w:val="ListParagraph"/>
        <w:widowControl w:val="0"/>
        <w:numPr>
          <w:ilvl w:val="2"/>
          <w:numId w:val="13"/>
        </w:numPr>
        <w:autoSpaceDE w:val="0"/>
        <w:autoSpaceDN w:val="0"/>
        <w:adjustRightInd w:val="0"/>
        <w:rPr>
          <w:rFonts w:cs="Optima"/>
          <w:u w:val="single"/>
        </w:rPr>
      </w:pPr>
      <w:r>
        <w:rPr>
          <w:rFonts w:cs="Optima"/>
        </w:rPr>
        <w:t xml:space="preserve">Study </w:t>
      </w:r>
      <w:r w:rsidR="00337B05" w:rsidRPr="00640700">
        <w:rPr>
          <w:rFonts w:cs="Optima"/>
        </w:rPr>
        <w:t>Objectives</w:t>
      </w:r>
      <w:r>
        <w:rPr>
          <w:rFonts w:cs="Optima"/>
        </w:rPr>
        <w:t>/Outline of Phases</w:t>
      </w:r>
    </w:p>
    <w:p w14:paraId="1B25B742" w14:textId="414C4CC5" w:rsidR="001453E8" w:rsidRPr="009B32C0" w:rsidRDefault="001453E8" w:rsidP="009B32C0">
      <w:pPr>
        <w:pStyle w:val="ListParagraph"/>
        <w:widowControl w:val="0"/>
        <w:numPr>
          <w:ilvl w:val="3"/>
          <w:numId w:val="13"/>
        </w:numPr>
        <w:autoSpaceDE w:val="0"/>
        <w:autoSpaceDN w:val="0"/>
        <w:adjustRightInd w:val="0"/>
        <w:rPr>
          <w:rFonts w:cs="Optima"/>
          <w:i/>
          <w:u w:val="single"/>
        </w:rPr>
      </w:pPr>
      <w:r w:rsidRPr="009B32C0">
        <w:rPr>
          <w:rFonts w:cs="Optima"/>
          <w:i/>
        </w:rPr>
        <w:t>Phase Objective(s)</w:t>
      </w:r>
    </w:p>
    <w:p w14:paraId="2AE2BADE" w14:textId="10C114E8" w:rsidR="00337B05" w:rsidRPr="009B32C0" w:rsidRDefault="00337B05" w:rsidP="009B32C0">
      <w:pPr>
        <w:pStyle w:val="ListParagraph"/>
        <w:widowControl w:val="0"/>
        <w:numPr>
          <w:ilvl w:val="4"/>
          <w:numId w:val="13"/>
        </w:numPr>
        <w:autoSpaceDE w:val="0"/>
        <w:autoSpaceDN w:val="0"/>
        <w:adjustRightInd w:val="0"/>
        <w:rPr>
          <w:rFonts w:cs="Optima"/>
          <w:i/>
          <w:u w:val="single"/>
        </w:rPr>
      </w:pPr>
      <w:r w:rsidRPr="009B32C0">
        <w:rPr>
          <w:rFonts w:cs="Optima"/>
          <w:i/>
        </w:rPr>
        <w:t xml:space="preserve">Description of </w:t>
      </w:r>
      <w:r w:rsidR="001453E8" w:rsidRPr="009B32C0">
        <w:rPr>
          <w:rFonts w:cs="Optima"/>
          <w:i/>
        </w:rPr>
        <w:t>phase</w:t>
      </w:r>
    </w:p>
    <w:p w14:paraId="57279BA8" w14:textId="77777777" w:rsidR="00337B05" w:rsidRPr="009B32C0" w:rsidRDefault="00337B05" w:rsidP="009B32C0">
      <w:pPr>
        <w:pStyle w:val="ListParagraph"/>
        <w:widowControl w:val="0"/>
        <w:numPr>
          <w:ilvl w:val="3"/>
          <w:numId w:val="13"/>
        </w:numPr>
        <w:autoSpaceDE w:val="0"/>
        <w:autoSpaceDN w:val="0"/>
        <w:adjustRightInd w:val="0"/>
        <w:rPr>
          <w:rFonts w:cs="Optima"/>
          <w:i/>
          <w:u w:val="single"/>
        </w:rPr>
      </w:pPr>
      <w:r w:rsidRPr="009B32C0">
        <w:rPr>
          <w:rFonts w:cs="Optima"/>
          <w:i/>
        </w:rPr>
        <w:t>Methods</w:t>
      </w:r>
    </w:p>
    <w:p w14:paraId="258B6109" w14:textId="77777777" w:rsidR="00337B05" w:rsidRPr="009B32C0" w:rsidRDefault="00337B05" w:rsidP="009B32C0">
      <w:pPr>
        <w:pStyle w:val="ListParagraph"/>
        <w:widowControl w:val="0"/>
        <w:numPr>
          <w:ilvl w:val="4"/>
          <w:numId w:val="13"/>
        </w:numPr>
        <w:autoSpaceDE w:val="0"/>
        <w:autoSpaceDN w:val="0"/>
        <w:adjustRightInd w:val="0"/>
        <w:rPr>
          <w:rFonts w:cs="Optima"/>
          <w:i/>
          <w:u w:val="single"/>
        </w:rPr>
      </w:pPr>
      <w:r w:rsidRPr="009B32C0">
        <w:rPr>
          <w:rFonts w:cs="Optima"/>
          <w:i/>
        </w:rPr>
        <w:t>Test article</w:t>
      </w:r>
    </w:p>
    <w:p w14:paraId="7DD0E52E" w14:textId="51F51A2F" w:rsidR="001453E8" w:rsidRPr="009B32C0" w:rsidRDefault="001453E8" w:rsidP="009B32C0">
      <w:pPr>
        <w:pStyle w:val="ListParagraph"/>
        <w:widowControl w:val="0"/>
        <w:numPr>
          <w:ilvl w:val="5"/>
          <w:numId w:val="13"/>
        </w:numPr>
        <w:autoSpaceDE w:val="0"/>
        <w:autoSpaceDN w:val="0"/>
        <w:adjustRightInd w:val="0"/>
        <w:rPr>
          <w:rFonts w:cs="Optima"/>
          <w:i/>
          <w:u w:val="single"/>
        </w:rPr>
      </w:pPr>
      <w:r w:rsidRPr="009B32C0">
        <w:rPr>
          <w:rFonts w:cs="Optima"/>
          <w:i/>
        </w:rPr>
        <w:t>Radiochemical purity</w:t>
      </w:r>
    </w:p>
    <w:p w14:paraId="6F166A69" w14:textId="77777777" w:rsidR="00337B05" w:rsidRPr="009B32C0" w:rsidRDefault="00337B05" w:rsidP="009B32C0">
      <w:pPr>
        <w:pStyle w:val="ListParagraph"/>
        <w:widowControl w:val="0"/>
        <w:numPr>
          <w:ilvl w:val="4"/>
          <w:numId w:val="13"/>
        </w:numPr>
        <w:autoSpaceDE w:val="0"/>
        <w:autoSpaceDN w:val="0"/>
        <w:adjustRightInd w:val="0"/>
        <w:rPr>
          <w:rFonts w:cs="Optima"/>
          <w:i/>
          <w:u w:val="single"/>
        </w:rPr>
      </w:pPr>
      <w:r w:rsidRPr="009B32C0">
        <w:rPr>
          <w:rFonts w:cs="Optima"/>
          <w:i/>
        </w:rPr>
        <w:t>Animals</w:t>
      </w:r>
    </w:p>
    <w:p w14:paraId="49FD3DAC" w14:textId="77777777" w:rsidR="00337B05" w:rsidRPr="009B32C0" w:rsidRDefault="00337B05" w:rsidP="009B32C0">
      <w:pPr>
        <w:pStyle w:val="ListParagraph"/>
        <w:widowControl w:val="0"/>
        <w:numPr>
          <w:ilvl w:val="4"/>
          <w:numId w:val="13"/>
        </w:numPr>
        <w:autoSpaceDE w:val="0"/>
        <w:autoSpaceDN w:val="0"/>
        <w:adjustRightInd w:val="0"/>
        <w:rPr>
          <w:rFonts w:cs="Optima"/>
          <w:i/>
          <w:u w:val="single"/>
        </w:rPr>
      </w:pPr>
      <w:r w:rsidRPr="009B32C0">
        <w:rPr>
          <w:rFonts w:cs="Optima"/>
          <w:i/>
        </w:rPr>
        <w:t>Experimental design</w:t>
      </w:r>
    </w:p>
    <w:p w14:paraId="1333CF52" w14:textId="77777777" w:rsidR="00337B05" w:rsidRPr="009B32C0" w:rsidRDefault="00337B05" w:rsidP="009B32C0">
      <w:pPr>
        <w:pStyle w:val="ListParagraph"/>
        <w:widowControl w:val="0"/>
        <w:numPr>
          <w:ilvl w:val="4"/>
          <w:numId w:val="13"/>
        </w:numPr>
        <w:autoSpaceDE w:val="0"/>
        <w:autoSpaceDN w:val="0"/>
        <w:adjustRightInd w:val="0"/>
        <w:rPr>
          <w:rFonts w:cs="Optima"/>
          <w:i/>
          <w:u w:val="single"/>
        </w:rPr>
      </w:pPr>
      <w:r w:rsidRPr="009B32C0">
        <w:rPr>
          <w:rFonts w:cs="Optima"/>
          <w:i/>
        </w:rPr>
        <w:t>Chemical analysis</w:t>
      </w:r>
    </w:p>
    <w:p w14:paraId="45A53C7A" w14:textId="24B42711" w:rsidR="00337B05" w:rsidRPr="009B32C0" w:rsidRDefault="001453E8" w:rsidP="009B32C0">
      <w:pPr>
        <w:pStyle w:val="ListParagraph"/>
        <w:widowControl w:val="0"/>
        <w:numPr>
          <w:ilvl w:val="4"/>
          <w:numId w:val="13"/>
        </w:numPr>
        <w:autoSpaceDE w:val="0"/>
        <w:autoSpaceDN w:val="0"/>
        <w:adjustRightInd w:val="0"/>
        <w:rPr>
          <w:rFonts w:cs="Optima"/>
          <w:i/>
          <w:u w:val="single"/>
        </w:rPr>
      </w:pPr>
      <w:r w:rsidRPr="009B32C0">
        <w:rPr>
          <w:rFonts w:cs="Optima"/>
          <w:i/>
        </w:rPr>
        <w:t>Data</w:t>
      </w:r>
      <w:r w:rsidR="00337B05" w:rsidRPr="009B32C0">
        <w:rPr>
          <w:rFonts w:cs="Optima"/>
          <w:i/>
        </w:rPr>
        <w:t xml:space="preserve"> evaluation</w:t>
      </w:r>
    </w:p>
    <w:p w14:paraId="6F0DFD4B" w14:textId="77777777" w:rsidR="00337B05" w:rsidRPr="009B32C0" w:rsidRDefault="00337B05" w:rsidP="009B32C0">
      <w:pPr>
        <w:pStyle w:val="ListParagraph"/>
        <w:widowControl w:val="0"/>
        <w:numPr>
          <w:ilvl w:val="3"/>
          <w:numId w:val="13"/>
        </w:numPr>
        <w:autoSpaceDE w:val="0"/>
        <w:autoSpaceDN w:val="0"/>
        <w:adjustRightInd w:val="0"/>
        <w:rPr>
          <w:rFonts w:cs="Optima"/>
          <w:i/>
          <w:u w:val="single"/>
        </w:rPr>
      </w:pPr>
      <w:r w:rsidRPr="009B32C0">
        <w:rPr>
          <w:rFonts w:cs="Optima"/>
          <w:i/>
        </w:rPr>
        <w:lastRenderedPageBreak/>
        <w:t>Results</w:t>
      </w:r>
    </w:p>
    <w:p w14:paraId="06BB1272" w14:textId="77777777" w:rsidR="00337B05" w:rsidRPr="009B32C0" w:rsidRDefault="00337B05" w:rsidP="009B32C0">
      <w:pPr>
        <w:pStyle w:val="ListParagraph"/>
        <w:widowControl w:val="0"/>
        <w:numPr>
          <w:ilvl w:val="4"/>
          <w:numId w:val="13"/>
        </w:numPr>
        <w:autoSpaceDE w:val="0"/>
        <w:autoSpaceDN w:val="0"/>
        <w:adjustRightInd w:val="0"/>
        <w:rPr>
          <w:rFonts w:cs="Optima"/>
          <w:i/>
          <w:u w:val="single"/>
        </w:rPr>
      </w:pPr>
      <w:r w:rsidRPr="009B32C0">
        <w:rPr>
          <w:rFonts w:cs="Optima"/>
          <w:i/>
        </w:rPr>
        <w:t>Chemical purity results</w:t>
      </w:r>
    </w:p>
    <w:p w14:paraId="51BF5DFA" w14:textId="2E4B7F09" w:rsidR="00337B05" w:rsidRPr="009B32C0" w:rsidRDefault="00337B05" w:rsidP="009B32C0">
      <w:pPr>
        <w:pStyle w:val="ListParagraph"/>
        <w:widowControl w:val="0"/>
        <w:numPr>
          <w:ilvl w:val="4"/>
          <w:numId w:val="13"/>
        </w:numPr>
        <w:autoSpaceDE w:val="0"/>
        <w:autoSpaceDN w:val="0"/>
        <w:adjustRightInd w:val="0"/>
        <w:rPr>
          <w:rFonts w:cs="Optima"/>
          <w:i/>
          <w:u w:val="single"/>
        </w:rPr>
      </w:pPr>
      <w:r w:rsidRPr="009B32C0">
        <w:rPr>
          <w:rFonts w:cs="Optima"/>
          <w:i/>
        </w:rPr>
        <w:t>Formulation analysis results</w:t>
      </w:r>
      <w:r w:rsidR="001453E8" w:rsidRPr="009B32C0">
        <w:rPr>
          <w:rFonts w:cs="Optima"/>
          <w:i/>
        </w:rPr>
        <w:t xml:space="preserve"> (when applicable)</w:t>
      </w:r>
    </w:p>
    <w:p w14:paraId="52102DB5" w14:textId="21E57539" w:rsidR="00337B05" w:rsidRPr="009B32C0" w:rsidRDefault="00337B05" w:rsidP="009B32C0">
      <w:pPr>
        <w:pStyle w:val="ListParagraph"/>
        <w:widowControl w:val="0"/>
        <w:numPr>
          <w:ilvl w:val="4"/>
          <w:numId w:val="13"/>
        </w:numPr>
        <w:autoSpaceDE w:val="0"/>
        <w:autoSpaceDN w:val="0"/>
        <w:adjustRightInd w:val="0"/>
        <w:rPr>
          <w:rFonts w:cs="Optima"/>
          <w:i/>
          <w:u w:val="single"/>
        </w:rPr>
      </w:pPr>
      <w:r w:rsidRPr="009B32C0">
        <w:rPr>
          <w:rFonts w:cs="Optima"/>
          <w:i/>
        </w:rPr>
        <w:t>Biological sample analysis results (summary table)</w:t>
      </w:r>
    </w:p>
    <w:p w14:paraId="035C9409" w14:textId="5EE7DDAD" w:rsidR="001453E8" w:rsidRPr="009B32C0" w:rsidRDefault="001453E8" w:rsidP="009B32C0">
      <w:pPr>
        <w:widowControl w:val="0"/>
        <w:autoSpaceDE w:val="0"/>
        <w:autoSpaceDN w:val="0"/>
        <w:adjustRightInd w:val="0"/>
        <w:ind w:left="1800"/>
        <w:rPr>
          <w:rFonts w:cs="Optima"/>
          <w:i/>
          <w:u w:val="single"/>
        </w:rPr>
      </w:pPr>
      <w:r>
        <w:rPr>
          <w:rFonts w:cs="Optima"/>
          <w:i/>
          <w:u w:val="single"/>
        </w:rPr>
        <w:t>{Repeat italicized section for each phase}</w:t>
      </w:r>
    </w:p>
    <w:p w14:paraId="51B65810" w14:textId="77777777" w:rsidR="00337B05" w:rsidRPr="00640700" w:rsidRDefault="00337B05" w:rsidP="00337B05">
      <w:pPr>
        <w:pStyle w:val="ListParagraph"/>
        <w:widowControl w:val="0"/>
        <w:numPr>
          <w:ilvl w:val="2"/>
          <w:numId w:val="13"/>
        </w:numPr>
        <w:autoSpaceDE w:val="0"/>
        <w:autoSpaceDN w:val="0"/>
        <w:adjustRightInd w:val="0"/>
        <w:rPr>
          <w:rFonts w:cs="Optima"/>
          <w:u w:val="single"/>
        </w:rPr>
      </w:pPr>
      <w:r w:rsidRPr="00640700">
        <w:rPr>
          <w:rFonts w:cs="Optima"/>
        </w:rPr>
        <w:t>Discussion/Conclusion</w:t>
      </w:r>
    </w:p>
    <w:p w14:paraId="5B5D3973" w14:textId="77777777" w:rsidR="00337B05" w:rsidRPr="00640700" w:rsidRDefault="00337B05" w:rsidP="00337B05">
      <w:pPr>
        <w:pStyle w:val="ListParagraph"/>
        <w:widowControl w:val="0"/>
        <w:numPr>
          <w:ilvl w:val="2"/>
          <w:numId w:val="13"/>
        </w:numPr>
        <w:autoSpaceDE w:val="0"/>
        <w:autoSpaceDN w:val="0"/>
        <w:adjustRightInd w:val="0"/>
        <w:rPr>
          <w:rFonts w:cs="Optima"/>
          <w:u w:val="single"/>
        </w:rPr>
      </w:pPr>
      <w:r w:rsidRPr="00640700">
        <w:rPr>
          <w:rFonts w:cs="Optima"/>
        </w:rPr>
        <w:t>Acknowledgments/References</w:t>
      </w:r>
    </w:p>
    <w:p w14:paraId="2271D03D" w14:textId="77777777" w:rsidR="00337B05" w:rsidRPr="00640700" w:rsidRDefault="00337B05" w:rsidP="00337B05">
      <w:pPr>
        <w:pStyle w:val="ListParagraph"/>
        <w:widowControl w:val="0"/>
        <w:numPr>
          <w:ilvl w:val="2"/>
          <w:numId w:val="13"/>
        </w:numPr>
        <w:autoSpaceDE w:val="0"/>
        <w:autoSpaceDN w:val="0"/>
        <w:adjustRightInd w:val="0"/>
        <w:rPr>
          <w:rFonts w:cs="Optima"/>
          <w:u w:val="single"/>
        </w:rPr>
      </w:pPr>
      <w:r w:rsidRPr="00640700">
        <w:rPr>
          <w:rFonts w:cs="Optima"/>
        </w:rPr>
        <w:t>Appendices (as required)</w:t>
      </w:r>
    </w:p>
    <w:p w14:paraId="134C7ED1" w14:textId="7F66F920" w:rsidR="0002405B" w:rsidRPr="002910E1" w:rsidRDefault="0002405B" w:rsidP="002910E1">
      <w:pPr>
        <w:pStyle w:val="ListParagraph"/>
        <w:keepNext/>
        <w:widowControl w:val="0"/>
        <w:numPr>
          <w:ilvl w:val="2"/>
          <w:numId w:val="9"/>
        </w:numPr>
        <w:autoSpaceDE w:val="0"/>
        <w:autoSpaceDN w:val="0"/>
        <w:adjustRightInd w:val="0"/>
        <w:rPr>
          <w:rFonts w:cs="Optima"/>
          <w:u w:val="single"/>
        </w:rPr>
      </w:pPr>
      <w:r w:rsidRPr="002910E1">
        <w:rPr>
          <w:rFonts w:cs="Optima"/>
          <w:u w:val="single"/>
        </w:rPr>
        <w:t>Special Studies (SCA, SIS, AWA)</w:t>
      </w:r>
      <w:r w:rsidRPr="002910E1">
        <w:rPr>
          <w:rFonts w:ascii="Lucida Grande" w:hAnsi="Lucida Grande" w:cs="Lucida Grande"/>
          <w:u w:val="single"/>
        </w:rPr>
        <w:t> </w:t>
      </w:r>
    </w:p>
    <w:p w14:paraId="4B04D42C" w14:textId="684BC402" w:rsidR="0002405B" w:rsidRPr="00691B6F" w:rsidRDefault="0002405B" w:rsidP="0002405B">
      <w:pPr>
        <w:pStyle w:val="ListParagraph"/>
        <w:widowControl w:val="0"/>
        <w:numPr>
          <w:ilvl w:val="3"/>
          <w:numId w:val="9"/>
        </w:numPr>
        <w:autoSpaceDE w:val="0"/>
        <w:autoSpaceDN w:val="0"/>
        <w:adjustRightInd w:val="0"/>
        <w:rPr>
          <w:rFonts w:cs="Optima"/>
          <w:u w:val="single"/>
        </w:rPr>
      </w:pPr>
      <w:r w:rsidRPr="002420E8">
        <w:rPr>
          <w:rFonts w:cs="Optima"/>
        </w:rPr>
        <w:t xml:space="preserve">Report titles for Special </w:t>
      </w:r>
      <w:r>
        <w:rPr>
          <w:rFonts w:cs="Optima"/>
        </w:rPr>
        <w:t>Studies</w:t>
      </w:r>
      <w:r w:rsidRPr="002420E8">
        <w:rPr>
          <w:rFonts w:cs="Optima"/>
        </w:rPr>
        <w:t xml:space="preserve"> reports shall include a reference to the functional activity(s) from which the report was derived when applicable, e.g., the title of a special dose formulation development report would be “Special Chemical Activity: Dose Formulation Development” followed by a short subtitle describing the work</w:t>
      </w:r>
    </w:p>
    <w:p w14:paraId="7B624F6D" w14:textId="0E163F11" w:rsidR="00691B6F" w:rsidRDefault="00691B6F" w:rsidP="00691B6F">
      <w:pPr>
        <w:pStyle w:val="ListParagraph"/>
        <w:widowControl w:val="0"/>
        <w:numPr>
          <w:ilvl w:val="2"/>
          <w:numId w:val="9"/>
        </w:numPr>
        <w:autoSpaceDE w:val="0"/>
        <w:autoSpaceDN w:val="0"/>
        <w:adjustRightInd w:val="0"/>
        <w:rPr>
          <w:rFonts w:cs="Optima"/>
          <w:u w:val="single"/>
        </w:rPr>
      </w:pPr>
      <w:r w:rsidRPr="004F1CA3">
        <w:rPr>
          <w:rFonts w:cs="Optima"/>
          <w:u w:val="single"/>
        </w:rPr>
        <w:t>HTS Chemical Procurement</w:t>
      </w:r>
      <w:r w:rsidR="00DE3C42" w:rsidRPr="004F1CA3">
        <w:rPr>
          <w:rFonts w:cs="Optima"/>
          <w:u w:val="single"/>
        </w:rPr>
        <w:t xml:space="preserve"> (HCP)</w:t>
      </w:r>
    </w:p>
    <w:p w14:paraId="78556B14" w14:textId="489D959B" w:rsidR="00DB3A95" w:rsidRPr="003F42B9" w:rsidRDefault="003F42B9" w:rsidP="00DB3A95">
      <w:pPr>
        <w:pStyle w:val="ListParagraph"/>
        <w:widowControl w:val="0"/>
        <w:numPr>
          <w:ilvl w:val="0"/>
          <w:numId w:val="26"/>
        </w:numPr>
        <w:autoSpaceDE w:val="0"/>
        <w:autoSpaceDN w:val="0"/>
        <w:adjustRightInd w:val="0"/>
        <w:rPr>
          <w:rFonts w:cs="Optima"/>
        </w:rPr>
      </w:pPr>
      <w:r w:rsidRPr="003F42B9">
        <w:rPr>
          <w:rFonts w:cs="Optima"/>
        </w:rPr>
        <w:t>Cover</w:t>
      </w:r>
    </w:p>
    <w:p w14:paraId="7C5AF608" w14:textId="5614D92B" w:rsidR="003F42B9" w:rsidRDefault="003F42B9" w:rsidP="00DB3A95">
      <w:pPr>
        <w:pStyle w:val="ListParagraph"/>
        <w:widowControl w:val="0"/>
        <w:numPr>
          <w:ilvl w:val="0"/>
          <w:numId w:val="26"/>
        </w:numPr>
        <w:autoSpaceDE w:val="0"/>
        <w:autoSpaceDN w:val="0"/>
        <w:adjustRightInd w:val="0"/>
        <w:rPr>
          <w:rFonts w:cs="Optima"/>
        </w:rPr>
      </w:pPr>
      <w:r>
        <w:rPr>
          <w:rFonts w:cs="Optima"/>
        </w:rPr>
        <w:t>Header/Chemical Information</w:t>
      </w:r>
    </w:p>
    <w:p w14:paraId="78DC2733" w14:textId="096C61B0" w:rsidR="003F42B9" w:rsidRDefault="003F42B9" w:rsidP="00DB3A95">
      <w:pPr>
        <w:pStyle w:val="ListParagraph"/>
        <w:widowControl w:val="0"/>
        <w:numPr>
          <w:ilvl w:val="0"/>
          <w:numId w:val="26"/>
        </w:numPr>
        <w:autoSpaceDE w:val="0"/>
        <w:autoSpaceDN w:val="0"/>
        <w:adjustRightInd w:val="0"/>
        <w:rPr>
          <w:rFonts w:cs="Optima"/>
        </w:rPr>
      </w:pPr>
      <w:r>
        <w:rPr>
          <w:rFonts w:cs="Optima"/>
        </w:rPr>
        <w:t>Introduction/Objectives</w:t>
      </w:r>
    </w:p>
    <w:p w14:paraId="30D8D4E7" w14:textId="0B66003F" w:rsidR="003F42B9" w:rsidRDefault="003F42B9" w:rsidP="00DB3A95">
      <w:pPr>
        <w:pStyle w:val="ListParagraph"/>
        <w:widowControl w:val="0"/>
        <w:numPr>
          <w:ilvl w:val="0"/>
          <w:numId w:val="26"/>
        </w:numPr>
        <w:autoSpaceDE w:val="0"/>
        <w:autoSpaceDN w:val="0"/>
        <w:adjustRightInd w:val="0"/>
        <w:rPr>
          <w:rFonts w:cs="Optima"/>
        </w:rPr>
      </w:pPr>
      <w:r>
        <w:rPr>
          <w:rFonts w:cs="Optima"/>
        </w:rPr>
        <w:t>Quality Statement</w:t>
      </w:r>
    </w:p>
    <w:p w14:paraId="1DEC4028" w14:textId="7E4BA1AB" w:rsidR="003F42B9" w:rsidRDefault="003F42B9" w:rsidP="00DB3A95">
      <w:pPr>
        <w:pStyle w:val="ListParagraph"/>
        <w:widowControl w:val="0"/>
        <w:numPr>
          <w:ilvl w:val="0"/>
          <w:numId w:val="26"/>
        </w:numPr>
        <w:autoSpaceDE w:val="0"/>
        <w:autoSpaceDN w:val="0"/>
        <w:adjustRightInd w:val="0"/>
        <w:rPr>
          <w:rFonts w:cs="Optima"/>
        </w:rPr>
      </w:pPr>
      <w:r>
        <w:rPr>
          <w:rFonts w:cs="Optima"/>
        </w:rPr>
        <w:t>List of all suppliers with addresses, contact phone numbers, and web addresses</w:t>
      </w:r>
    </w:p>
    <w:p w14:paraId="63242FD3" w14:textId="4F8D8897" w:rsidR="003F42B9" w:rsidRDefault="003F42B9" w:rsidP="00DB3A95">
      <w:pPr>
        <w:pStyle w:val="ListParagraph"/>
        <w:widowControl w:val="0"/>
        <w:numPr>
          <w:ilvl w:val="0"/>
          <w:numId w:val="26"/>
        </w:numPr>
        <w:autoSpaceDE w:val="0"/>
        <w:autoSpaceDN w:val="0"/>
        <w:adjustRightInd w:val="0"/>
        <w:rPr>
          <w:rFonts w:cs="Optima"/>
        </w:rPr>
      </w:pPr>
      <w:r>
        <w:rPr>
          <w:rFonts w:cs="Optima"/>
        </w:rPr>
        <w:t>Table 1: Supplier Order Information (Landscape)</w:t>
      </w:r>
    </w:p>
    <w:p w14:paraId="36860C2A" w14:textId="2666BB92" w:rsidR="003F42B9" w:rsidRDefault="003F42B9" w:rsidP="003F42B9">
      <w:pPr>
        <w:pStyle w:val="ListParagraph"/>
        <w:widowControl w:val="0"/>
        <w:numPr>
          <w:ilvl w:val="1"/>
          <w:numId w:val="26"/>
        </w:numPr>
        <w:autoSpaceDE w:val="0"/>
        <w:autoSpaceDN w:val="0"/>
        <w:adjustRightInd w:val="0"/>
        <w:rPr>
          <w:rFonts w:cs="Optima"/>
        </w:rPr>
      </w:pPr>
      <w:r>
        <w:rPr>
          <w:rFonts w:cs="Optima"/>
        </w:rPr>
        <w:t>Column 1: NTP Chemical name</w:t>
      </w:r>
    </w:p>
    <w:p w14:paraId="03BDE0D3" w14:textId="203FE403" w:rsidR="003F42B9" w:rsidRDefault="003F42B9" w:rsidP="003F42B9">
      <w:pPr>
        <w:pStyle w:val="ListParagraph"/>
        <w:widowControl w:val="0"/>
        <w:numPr>
          <w:ilvl w:val="1"/>
          <w:numId w:val="26"/>
        </w:numPr>
        <w:autoSpaceDE w:val="0"/>
        <w:autoSpaceDN w:val="0"/>
        <w:adjustRightInd w:val="0"/>
        <w:rPr>
          <w:rFonts w:cs="Optima"/>
        </w:rPr>
      </w:pPr>
      <w:r>
        <w:rPr>
          <w:rFonts w:cs="Optima"/>
        </w:rPr>
        <w:t>Column 2: CASRN</w:t>
      </w:r>
    </w:p>
    <w:p w14:paraId="4E369D5D" w14:textId="7BA10321" w:rsidR="003F42B9" w:rsidRDefault="003F42B9" w:rsidP="003F42B9">
      <w:pPr>
        <w:pStyle w:val="ListParagraph"/>
        <w:widowControl w:val="0"/>
        <w:numPr>
          <w:ilvl w:val="1"/>
          <w:numId w:val="26"/>
        </w:numPr>
        <w:autoSpaceDE w:val="0"/>
        <w:autoSpaceDN w:val="0"/>
        <w:adjustRightInd w:val="0"/>
        <w:rPr>
          <w:rFonts w:cs="Optima"/>
        </w:rPr>
      </w:pPr>
      <w:r>
        <w:rPr>
          <w:rFonts w:cs="Optima"/>
        </w:rPr>
        <w:t>Column 3: Supplier Name</w:t>
      </w:r>
    </w:p>
    <w:p w14:paraId="4E1AF7CB" w14:textId="47F0D0EE" w:rsidR="003F42B9" w:rsidRDefault="003F42B9" w:rsidP="003F42B9">
      <w:pPr>
        <w:pStyle w:val="ListParagraph"/>
        <w:widowControl w:val="0"/>
        <w:numPr>
          <w:ilvl w:val="1"/>
          <w:numId w:val="26"/>
        </w:numPr>
        <w:autoSpaceDE w:val="0"/>
        <w:autoSpaceDN w:val="0"/>
        <w:adjustRightInd w:val="0"/>
        <w:rPr>
          <w:rFonts w:cs="Optima"/>
        </w:rPr>
      </w:pPr>
      <w:r>
        <w:rPr>
          <w:rFonts w:cs="Optima"/>
        </w:rPr>
        <w:t>Column 4: Supplier Lot No.</w:t>
      </w:r>
    </w:p>
    <w:p w14:paraId="6B0207C4" w14:textId="41078C17" w:rsidR="003F42B9" w:rsidRDefault="003F42B9" w:rsidP="003F42B9">
      <w:pPr>
        <w:pStyle w:val="ListParagraph"/>
        <w:widowControl w:val="0"/>
        <w:numPr>
          <w:ilvl w:val="1"/>
          <w:numId w:val="26"/>
        </w:numPr>
        <w:autoSpaceDE w:val="0"/>
        <w:autoSpaceDN w:val="0"/>
        <w:adjustRightInd w:val="0"/>
        <w:rPr>
          <w:rFonts w:cs="Optima"/>
        </w:rPr>
      </w:pPr>
      <w:r>
        <w:rPr>
          <w:rFonts w:cs="Optima"/>
        </w:rPr>
        <w:t>Column 5: Supplier Unit Size (e.g., 100 mg, 5 g, 1 kg)</w:t>
      </w:r>
    </w:p>
    <w:p w14:paraId="5996263F" w14:textId="4C8E44F9" w:rsidR="003F42B9" w:rsidRDefault="003F42B9" w:rsidP="003F42B9">
      <w:pPr>
        <w:pStyle w:val="ListParagraph"/>
        <w:widowControl w:val="0"/>
        <w:numPr>
          <w:ilvl w:val="1"/>
          <w:numId w:val="26"/>
        </w:numPr>
        <w:autoSpaceDE w:val="0"/>
        <w:autoSpaceDN w:val="0"/>
        <w:adjustRightInd w:val="0"/>
        <w:rPr>
          <w:rFonts w:cs="Optima"/>
        </w:rPr>
      </w:pPr>
      <w:r>
        <w:rPr>
          <w:rFonts w:cs="Optima"/>
        </w:rPr>
        <w:t>Column 6: Amount Ordered</w:t>
      </w:r>
    </w:p>
    <w:p w14:paraId="70461B32" w14:textId="51043DCB" w:rsidR="003F42B9" w:rsidRDefault="003F42B9" w:rsidP="003F42B9">
      <w:pPr>
        <w:pStyle w:val="ListParagraph"/>
        <w:widowControl w:val="0"/>
        <w:numPr>
          <w:ilvl w:val="1"/>
          <w:numId w:val="26"/>
        </w:numPr>
        <w:autoSpaceDE w:val="0"/>
        <w:autoSpaceDN w:val="0"/>
        <w:adjustRightInd w:val="0"/>
        <w:rPr>
          <w:rFonts w:cs="Optima"/>
        </w:rPr>
      </w:pPr>
      <w:r>
        <w:rPr>
          <w:rFonts w:cs="Optima"/>
        </w:rPr>
        <w:t>Column 7: Supplier CoA Purity</w:t>
      </w:r>
    </w:p>
    <w:p w14:paraId="08F8EF62" w14:textId="29506151" w:rsidR="003F42B9" w:rsidRDefault="003F42B9" w:rsidP="003F42B9">
      <w:pPr>
        <w:pStyle w:val="ListParagraph"/>
        <w:widowControl w:val="0"/>
        <w:numPr>
          <w:ilvl w:val="1"/>
          <w:numId w:val="26"/>
        </w:numPr>
        <w:autoSpaceDE w:val="0"/>
        <w:autoSpaceDN w:val="0"/>
        <w:adjustRightInd w:val="0"/>
        <w:rPr>
          <w:rFonts w:cs="Optima"/>
        </w:rPr>
      </w:pPr>
      <w:r>
        <w:rPr>
          <w:rFonts w:cs="Optima"/>
        </w:rPr>
        <w:lastRenderedPageBreak/>
        <w:t>Column 8: Method of CoA Analysis</w:t>
      </w:r>
    </w:p>
    <w:p w14:paraId="2AC3819E" w14:textId="4DBD2808" w:rsidR="003F42B9" w:rsidRDefault="003F42B9" w:rsidP="003F42B9">
      <w:pPr>
        <w:pStyle w:val="ListParagraph"/>
        <w:widowControl w:val="0"/>
        <w:numPr>
          <w:ilvl w:val="0"/>
          <w:numId w:val="26"/>
        </w:numPr>
        <w:autoSpaceDE w:val="0"/>
        <w:autoSpaceDN w:val="0"/>
        <w:adjustRightInd w:val="0"/>
        <w:rPr>
          <w:rFonts w:cs="Optima"/>
        </w:rPr>
      </w:pPr>
      <w:r>
        <w:rPr>
          <w:rFonts w:cs="Optima"/>
        </w:rPr>
        <w:t>Table 2: Chemicals not Ordered</w:t>
      </w:r>
    </w:p>
    <w:p w14:paraId="0BB22EE1" w14:textId="0EE9E01C" w:rsidR="003F42B9" w:rsidRDefault="003F42B9" w:rsidP="003F42B9">
      <w:pPr>
        <w:pStyle w:val="ListParagraph"/>
        <w:widowControl w:val="0"/>
        <w:numPr>
          <w:ilvl w:val="1"/>
          <w:numId w:val="26"/>
        </w:numPr>
        <w:autoSpaceDE w:val="0"/>
        <w:autoSpaceDN w:val="0"/>
        <w:adjustRightInd w:val="0"/>
        <w:rPr>
          <w:rFonts w:cs="Optima"/>
        </w:rPr>
      </w:pPr>
      <w:r>
        <w:rPr>
          <w:rFonts w:cs="Optima"/>
        </w:rPr>
        <w:t>Column 1: NTP Chemical Name</w:t>
      </w:r>
    </w:p>
    <w:p w14:paraId="6CB5A0E2" w14:textId="75A61C2D" w:rsidR="003F42B9" w:rsidRDefault="003F42B9" w:rsidP="003F42B9">
      <w:pPr>
        <w:pStyle w:val="ListParagraph"/>
        <w:widowControl w:val="0"/>
        <w:numPr>
          <w:ilvl w:val="1"/>
          <w:numId w:val="26"/>
        </w:numPr>
        <w:autoSpaceDE w:val="0"/>
        <w:autoSpaceDN w:val="0"/>
        <w:adjustRightInd w:val="0"/>
        <w:rPr>
          <w:rFonts w:cs="Optima"/>
        </w:rPr>
      </w:pPr>
      <w:r>
        <w:rPr>
          <w:rFonts w:cs="Optima"/>
        </w:rPr>
        <w:t>Column 2: CASRN</w:t>
      </w:r>
    </w:p>
    <w:p w14:paraId="3D475C20" w14:textId="443B44BF" w:rsidR="003F42B9" w:rsidRDefault="003F42B9" w:rsidP="003F42B9">
      <w:pPr>
        <w:pStyle w:val="ListParagraph"/>
        <w:widowControl w:val="0"/>
        <w:numPr>
          <w:ilvl w:val="1"/>
          <w:numId w:val="26"/>
        </w:numPr>
        <w:autoSpaceDE w:val="0"/>
        <w:autoSpaceDN w:val="0"/>
        <w:adjustRightInd w:val="0"/>
        <w:rPr>
          <w:rFonts w:cs="Optima"/>
        </w:rPr>
      </w:pPr>
      <w:r>
        <w:rPr>
          <w:rFonts w:cs="Optima"/>
        </w:rPr>
        <w:t>Column 3: Reason for not ordering, e.g., rare, not available, insoluble in DMSO, gas at 25ºC, explosive, degrades, expensive</w:t>
      </w:r>
    </w:p>
    <w:p w14:paraId="0093E16A" w14:textId="326E34F9" w:rsidR="003F42B9" w:rsidRDefault="003F42B9" w:rsidP="003F42B9">
      <w:pPr>
        <w:pStyle w:val="ListParagraph"/>
        <w:widowControl w:val="0"/>
        <w:numPr>
          <w:ilvl w:val="0"/>
          <w:numId w:val="26"/>
        </w:numPr>
        <w:autoSpaceDE w:val="0"/>
        <w:autoSpaceDN w:val="0"/>
        <w:adjustRightInd w:val="0"/>
        <w:rPr>
          <w:rFonts w:cs="Optima"/>
        </w:rPr>
      </w:pPr>
      <w:r>
        <w:rPr>
          <w:rFonts w:cs="Optima"/>
        </w:rPr>
        <w:t>Conclusion</w:t>
      </w:r>
    </w:p>
    <w:p w14:paraId="30C937CB" w14:textId="2D5BE399" w:rsidR="003F42B9" w:rsidRDefault="003F42B9" w:rsidP="003F42B9">
      <w:pPr>
        <w:pStyle w:val="ListParagraph"/>
        <w:widowControl w:val="0"/>
        <w:numPr>
          <w:ilvl w:val="0"/>
          <w:numId w:val="26"/>
        </w:numPr>
        <w:autoSpaceDE w:val="0"/>
        <w:autoSpaceDN w:val="0"/>
        <w:adjustRightInd w:val="0"/>
        <w:rPr>
          <w:rFonts w:cs="Optima"/>
        </w:rPr>
      </w:pPr>
      <w:r>
        <w:rPr>
          <w:rFonts w:cs="Optima"/>
        </w:rPr>
        <w:t>Table 3: Summary Table</w:t>
      </w:r>
    </w:p>
    <w:p w14:paraId="69E810B0" w14:textId="3782D658" w:rsidR="003F42B9" w:rsidRDefault="003F42B9" w:rsidP="003F42B9">
      <w:pPr>
        <w:pStyle w:val="ListParagraph"/>
        <w:widowControl w:val="0"/>
        <w:numPr>
          <w:ilvl w:val="1"/>
          <w:numId w:val="26"/>
        </w:numPr>
        <w:autoSpaceDE w:val="0"/>
        <w:autoSpaceDN w:val="0"/>
        <w:adjustRightInd w:val="0"/>
        <w:rPr>
          <w:rFonts w:cs="Optima"/>
        </w:rPr>
      </w:pPr>
      <w:r>
        <w:rPr>
          <w:rFonts w:cs="Optima"/>
        </w:rPr>
        <w:t>Column 1: Type</w:t>
      </w:r>
    </w:p>
    <w:p w14:paraId="06D51492" w14:textId="25EC01B0" w:rsidR="003F42B9" w:rsidRDefault="003F42B9" w:rsidP="003F42B9">
      <w:pPr>
        <w:pStyle w:val="ListParagraph"/>
        <w:widowControl w:val="0"/>
        <w:numPr>
          <w:ilvl w:val="1"/>
          <w:numId w:val="26"/>
        </w:numPr>
        <w:autoSpaceDE w:val="0"/>
        <w:autoSpaceDN w:val="0"/>
        <w:adjustRightInd w:val="0"/>
        <w:rPr>
          <w:rFonts w:cs="Optima"/>
        </w:rPr>
      </w:pPr>
      <w:r>
        <w:rPr>
          <w:rFonts w:cs="Optima"/>
        </w:rPr>
        <w:t>Column 2: Number</w:t>
      </w:r>
    </w:p>
    <w:p w14:paraId="424DE15E" w14:textId="696BB78A" w:rsidR="00C760CF" w:rsidRDefault="003F42B9" w:rsidP="003F42B9">
      <w:pPr>
        <w:pStyle w:val="ListParagraph"/>
        <w:widowControl w:val="0"/>
        <w:numPr>
          <w:ilvl w:val="1"/>
          <w:numId w:val="26"/>
        </w:numPr>
        <w:autoSpaceDE w:val="0"/>
        <w:autoSpaceDN w:val="0"/>
        <w:adjustRightInd w:val="0"/>
        <w:rPr>
          <w:rFonts w:cs="Optima"/>
        </w:rPr>
      </w:pPr>
      <w:r>
        <w:rPr>
          <w:rFonts w:cs="Optima"/>
        </w:rPr>
        <w:t xml:space="preserve">Row 1: </w:t>
      </w:r>
      <w:r w:rsidR="00C760CF">
        <w:rPr>
          <w:rFonts w:cs="Optima"/>
        </w:rPr>
        <w:t>“Type”, “Number”</w:t>
      </w:r>
    </w:p>
    <w:p w14:paraId="3165B560" w14:textId="3E9E00D5" w:rsidR="003F42B9" w:rsidRDefault="00C760CF" w:rsidP="003F42B9">
      <w:pPr>
        <w:pStyle w:val="ListParagraph"/>
        <w:widowControl w:val="0"/>
        <w:numPr>
          <w:ilvl w:val="1"/>
          <w:numId w:val="26"/>
        </w:numPr>
        <w:autoSpaceDE w:val="0"/>
        <w:autoSpaceDN w:val="0"/>
        <w:adjustRightInd w:val="0"/>
        <w:rPr>
          <w:rFonts w:cs="Optima"/>
        </w:rPr>
      </w:pPr>
      <w:r>
        <w:rPr>
          <w:rFonts w:cs="Optima"/>
        </w:rPr>
        <w:t>Row 2: “</w:t>
      </w:r>
      <w:r w:rsidR="003F42B9">
        <w:rPr>
          <w:rFonts w:cs="Optima"/>
        </w:rPr>
        <w:t>Chemicals Ordered</w:t>
      </w:r>
      <w:r>
        <w:rPr>
          <w:rFonts w:cs="Optima"/>
        </w:rPr>
        <w:t>”</w:t>
      </w:r>
      <w:r w:rsidR="003F42B9">
        <w:rPr>
          <w:rFonts w:cs="Optima"/>
        </w:rPr>
        <w:t>, ##</w:t>
      </w:r>
      <w:r w:rsidR="003F42B9">
        <w:rPr>
          <w:rStyle w:val="FootnoteReference"/>
          <w:rFonts w:cs="Optima"/>
        </w:rPr>
        <w:footnoteReference w:id="1"/>
      </w:r>
    </w:p>
    <w:p w14:paraId="6A09804C" w14:textId="73E6C796" w:rsidR="003F42B9" w:rsidRDefault="003F42B9" w:rsidP="003F42B9">
      <w:pPr>
        <w:pStyle w:val="ListParagraph"/>
        <w:widowControl w:val="0"/>
        <w:numPr>
          <w:ilvl w:val="1"/>
          <w:numId w:val="26"/>
        </w:numPr>
        <w:autoSpaceDE w:val="0"/>
        <w:autoSpaceDN w:val="0"/>
        <w:adjustRightInd w:val="0"/>
        <w:rPr>
          <w:rFonts w:cs="Optima"/>
        </w:rPr>
      </w:pPr>
      <w:r>
        <w:rPr>
          <w:rFonts w:cs="Optima"/>
        </w:rPr>
        <w:t xml:space="preserve">Row </w:t>
      </w:r>
      <w:r w:rsidR="00C760CF">
        <w:rPr>
          <w:rFonts w:cs="Optima"/>
        </w:rPr>
        <w:t>3</w:t>
      </w:r>
      <w:r>
        <w:rPr>
          <w:rFonts w:cs="Optima"/>
        </w:rPr>
        <w:t xml:space="preserve">: </w:t>
      </w:r>
      <w:r w:rsidR="00C760CF">
        <w:rPr>
          <w:rFonts w:cs="Optima"/>
        </w:rPr>
        <w:t>“</w:t>
      </w:r>
      <w:r>
        <w:rPr>
          <w:rFonts w:cs="Optima"/>
        </w:rPr>
        <w:t>Chemicals not Ordered</w:t>
      </w:r>
      <w:r w:rsidR="00C760CF">
        <w:rPr>
          <w:rFonts w:cs="Optima"/>
        </w:rPr>
        <w:t>”</w:t>
      </w:r>
      <w:r>
        <w:rPr>
          <w:rFonts w:cs="Optima"/>
        </w:rPr>
        <w:t>, ##</w:t>
      </w:r>
    </w:p>
    <w:p w14:paraId="568F24C0" w14:textId="72240765" w:rsidR="003F42B9" w:rsidRDefault="00C760CF" w:rsidP="003F42B9">
      <w:pPr>
        <w:pStyle w:val="ListParagraph"/>
        <w:widowControl w:val="0"/>
        <w:numPr>
          <w:ilvl w:val="1"/>
          <w:numId w:val="26"/>
        </w:numPr>
        <w:autoSpaceDE w:val="0"/>
        <w:autoSpaceDN w:val="0"/>
        <w:adjustRightInd w:val="0"/>
        <w:rPr>
          <w:rFonts w:cs="Optima"/>
        </w:rPr>
      </w:pPr>
      <w:r>
        <w:rPr>
          <w:rFonts w:cs="Optima"/>
        </w:rPr>
        <w:t>Row 4 (Sub R3): “Insoluble”, ##</w:t>
      </w:r>
    </w:p>
    <w:p w14:paraId="7783B8E1" w14:textId="44A469F7" w:rsidR="00C760CF" w:rsidRDefault="00C760CF" w:rsidP="003F42B9">
      <w:pPr>
        <w:pStyle w:val="ListParagraph"/>
        <w:widowControl w:val="0"/>
        <w:numPr>
          <w:ilvl w:val="1"/>
          <w:numId w:val="26"/>
        </w:numPr>
        <w:autoSpaceDE w:val="0"/>
        <w:autoSpaceDN w:val="0"/>
        <w:adjustRightInd w:val="0"/>
        <w:rPr>
          <w:rFonts w:cs="Optima"/>
        </w:rPr>
      </w:pPr>
      <w:r>
        <w:rPr>
          <w:rFonts w:cs="Optima"/>
        </w:rPr>
        <w:t>Row 5 (Sub R3): “Gas @25ºC”, ##</w:t>
      </w:r>
    </w:p>
    <w:p w14:paraId="51AF1423" w14:textId="2457A5CB" w:rsidR="00C760CF" w:rsidRDefault="00C760CF" w:rsidP="003F42B9">
      <w:pPr>
        <w:pStyle w:val="ListParagraph"/>
        <w:widowControl w:val="0"/>
        <w:numPr>
          <w:ilvl w:val="1"/>
          <w:numId w:val="26"/>
        </w:numPr>
        <w:autoSpaceDE w:val="0"/>
        <w:autoSpaceDN w:val="0"/>
        <w:adjustRightInd w:val="0"/>
        <w:rPr>
          <w:rFonts w:cs="Optima"/>
        </w:rPr>
      </w:pPr>
      <w:r>
        <w:rPr>
          <w:rFonts w:cs="Optima"/>
        </w:rPr>
        <w:t>Row 6 (Sub R3): “Explosive”, ##</w:t>
      </w:r>
    </w:p>
    <w:p w14:paraId="73627CB8" w14:textId="6C3302E8" w:rsidR="00C760CF" w:rsidRDefault="00C760CF" w:rsidP="003F42B9">
      <w:pPr>
        <w:pStyle w:val="ListParagraph"/>
        <w:widowControl w:val="0"/>
        <w:numPr>
          <w:ilvl w:val="1"/>
          <w:numId w:val="26"/>
        </w:numPr>
        <w:autoSpaceDE w:val="0"/>
        <w:autoSpaceDN w:val="0"/>
        <w:adjustRightInd w:val="0"/>
        <w:rPr>
          <w:rFonts w:cs="Optima"/>
        </w:rPr>
      </w:pPr>
      <w:r>
        <w:rPr>
          <w:rFonts w:cs="Optima"/>
        </w:rPr>
        <w:t>Row 7-nn (Sub R3)” {</w:t>
      </w:r>
      <w:r w:rsidRPr="00C760CF">
        <w:rPr>
          <w:rFonts w:cs="Optima"/>
          <w:i/>
        </w:rPr>
        <w:t>Additional Conditions</w:t>
      </w:r>
      <w:r>
        <w:rPr>
          <w:rFonts w:cs="Optima"/>
        </w:rPr>
        <w:t>}, ##</w:t>
      </w:r>
    </w:p>
    <w:p w14:paraId="7C03600F" w14:textId="42A387B4" w:rsidR="00C760CF" w:rsidRDefault="00C760CF" w:rsidP="003F42B9">
      <w:pPr>
        <w:pStyle w:val="ListParagraph"/>
        <w:widowControl w:val="0"/>
        <w:numPr>
          <w:ilvl w:val="1"/>
          <w:numId w:val="26"/>
        </w:numPr>
        <w:autoSpaceDE w:val="0"/>
        <w:autoSpaceDN w:val="0"/>
        <w:adjustRightInd w:val="0"/>
        <w:rPr>
          <w:rFonts w:cs="Optima"/>
        </w:rPr>
      </w:pPr>
      <w:r>
        <w:rPr>
          <w:rFonts w:cs="Optima"/>
        </w:rPr>
        <w:t>Final Row: “Total”, ## (total of Rows 1 and 2)</w:t>
      </w:r>
    </w:p>
    <w:p w14:paraId="1699EB92" w14:textId="4FB038BC" w:rsidR="00C760CF" w:rsidRDefault="00C760CF" w:rsidP="00C760CF">
      <w:pPr>
        <w:pStyle w:val="ListParagraph"/>
        <w:widowControl w:val="0"/>
        <w:numPr>
          <w:ilvl w:val="0"/>
          <w:numId w:val="26"/>
        </w:numPr>
        <w:autoSpaceDE w:val="0"/>
        <w:autoSpaceDN w:val="0"/>
        <w:adjustRightInd w:val="0"/>
        <w:rPr>
          <w:rFonts w:cs="Optima"/>
        </w:rPr>
      </w:pPr>
      <w:r>
        <w:rPr>
          <w:rFonts w:cs="Optima"/>
        </w:rPr>
        <w:t>Acknowledgements/References</w:t>
      </w:r>
    </w:p>
    <w:p w14:paraId="29EEF816" w14:textId="0512398D" w:rsidR="00C760CF" w:rsidRDefault="00C760CF" w:rsidP="00C760CF">
      <w:pPr>
        <w:pStyle w:val="ListParagraph"/>
        <w:widowControl w:val="0"/>
        <w:numPr>
          <w:ilvl w:val="0"/>
          <w:numId w:val="26"/>
        </w:numPr>
        <w:autoSpaceDE w:val="0"/>
        <w:autoSpaceDN w:val="0"/>
        <w:adjustRightInd w:val="0"/>
        <w:rPr>
          <w:rFonts w:cs="Optima"/>
        </w:rPr>
      </w:pPr>
      <w:r>
        <w:rPr>
          <w:rFonts w:cs="Optima"/>
        </w:rPr>
        <w:t>Appendices (as needed)</w:t>
      </w:r>
    </w:p>
    <w:p w14:paraId="727E477F" w14:textId="7189D98E" w:rsidR="00C760CF" w:rsidRDefault="00C760CF" w:rsidP="00C760CF">
      <w:pPr>
        <w:pStyle w:val="ListParagraph"/>
        <w:widowControl w:val="0"/>
        <w:numPr>
          <w:ilvl w:val="1"/>
          <w:numId w:val="26"/>
        </w:numPr>
        <w:autoSpaceDE w:val="0"/>
        <w:autoSpaceDN w:val="0"/>
        <w:adjustRightInd w:val="0"/>
        <w:rPr>
          <w:rFonts w:cs="Optima"/>
        </w:rPr>
      </w:pPr>
      <w:r>
        <w:rPr>
          <w:rFonts w:cs="Optima"/>
        </w:rPr>
        <w:t>Appendix 1: Supplier information for chemicals whose supplier information differs from NTP information, e.g., different name or CASRN.</w:t>
      </w:r>
    </w:p>
    <w:p w14:paraId="367D6ED9" w14:textId="5DD5CBEC" w:rsidR="00C760CF" w:rsidRDefault="00C760CF" w:rsidP="00C760CF">
      <w:pPr>
        <w:pStyle w:val="ListParagraph"/>
        <w:widowControl w:val="0"/>
        <w:numPr>
          <w:ilvl w:val="2"/>
          <w:numId w:val="26"/>
        </w:numPr>
        <w:autoSpaceDE w:val="0"/>
        <w:autoSpaceDN w:val="0"/>
        <w:adjustRightInd w:val="0"/>
        <w:rPr>
          <w:rFonts w:cs="Optima"/>
        </w:rPr>
      </w:pPr>
      <w:r>
        <w:rPr>
          <w:rFonts w:cs="Optima"/>
        </w:rPr>
        <w:t>Table A-1: Supplier Information Differs from NTP</w:t>
      </w:r>
    </w:p>
    <w:p w14:paraId="506C17B1" w14:textId="5AA9044C" w:rsidR="00C760CF" w:rsidRDefault="00C760CF" w:rsidP="00C760CF">
      <w:pPr>
        <w:pStyle w:val="ListParagraph"/>
        <w:widowControl w:val="0"/>
        <w:numPr>
          <w:ilvl w:val="3"/>
          <w:numId w:val="26"/>
        </w:numPr>
        <w:autoSpaceDE w:val="0"/>
        <w:autoSpaceDN w:val="0"/>
        <w:adjustRightInd w:val="0"/>
        <w:rPr>
          <w:rFonts w:cs="Optima"/>
        </w:rPr>
      </w:pPr>
      <w:r>
        <w:rPr>
          <w:rFonts w:cs="Optima"/>
        </w:rPr>
        <w:t>Column 1: NTP Chemical name</w:t>
      </w:r>
    </w:p>
    <w:p w14:paraId="6DFD08C7" w14:textId="0253F77D" w:rsidR="00C760CF" w:rsidRDefault="00C760CF" w:rsidP="00C760CF">
      <w:pPr>
        <w:pStyle w:val="ListParagraph"/>
        <w:widowControl w:val="0"/>
        <w:numPr>
          <w:ilvl w:val="3"/>
          <w:numId w:val="26"/>
        </w:numPr>
        <w:autoSpaceDE w:val="0"/>
        <w:autoSpaceDN w:val="0"/>
        <w:adjustRightInd w:val="0"/>
        <w:rPr>
          <w:rFonts w:cs="Optima"/>
        </w:rPr>
      </w:pPr>
      <w:r>
        <w:rPr>
          <w:rFonts w:cs="Optima"/>
        </w:rPr>
        <w:lastRenderedPageBreak/>
        <w:t>Column 2: NTP CASRN</w:t>
      </w:r>
    </w:p>
    <w:p w14:paraId="7E7FDBFF" w14:textId="3475C87D" w:rsidR="00C760CF" w:rsidRDefault="00C760CF" w:rsidP="00C760CF">
      <w:pPr>
        <w:pStyle w:val="ListParagraph"/>
        <w:widowControl w:val="0"/>
        <w:numPr>
          <w:ilvl w:val="3"/>
          <w:numId w:val="26"/>
        </w:numPr>
        <w:autoSpaceDE w:val="0"/>
        <w:autoSpaceDN w:val="0"/>
        <w:adjustRightInd w:val="0"/>
        <w:rPr>
          <w:rFonts w:cs="Optima"/>
        </w:rPr>
      </w:pPr>
      <w:r>
        <w:rPr>
          <w:rFonts w:cs="Optima"/>
        </w:rPr>
        <w:t>Column 3: Supplier</w:t>
      </w:r>
    </w:p>
    <w:p w14:paraId="0A27D07C" w14:textId="25993A07" w:rsidR="00C760CF" w:rsidRDefault="00C760CF" w:rsidP="00C760CF">
      <w:pPr>
        <w:pStyle w:val="ListParagraph"/>
        <w:widowControl w:val="0"/>
        <w:numPr>
          <w:ilvl w:val="3"/>
          <w:numId w:val="26"/>
        </w:numPr>
        <w:autoSpaceDE w:val="0"/>
        <w:autoSpaceDN w:val="0"/>
        <w:adjustRightInd w:val="0"/>
        <w:rPr>
          <w:rFonts w:cs="Optima"/>
        </w:rPr>
      </w:pPr>
      <w:r>
        <w:rPr>
          <w:rFonts w:cs="Optima"/>
        </w:rPr>
        <w:t>Column 4: Supplier Chemical name</w:t>
      </w:r>
    </w:p>
    <w:p w14:paraId="6A4A1AD3" w14:textId="37F3F522" w:rsidR="00C760CF" w:rsidRPr="003F42B9" w:rsidRDefault="00C760CF" w:rsidP="00C760CF">
      <w:pPr>
        <w:pStyle w:val="ListParagraph"/>
        <w:widowControl w:val="0"/>
        <w:numPr>
          <w:ilvl w:val="3"/>
          <w:numId w:val="26"/>
        </w:numPr>
        <w:autoSpaceDE w:val="0"/>
        <w:autoSpaceDN w:val="0"/>
        <w:adjustRightInd w:val="0"/>
        <w:rPr>
          <w:rFonts w:cs="Optima"/>
        </w:rPr>
      </w:pPr>
      <w:r>
        <w:rPr>
          <w:rFonts w:cs="Optima"/>
        </w:rPr>
        <w:t>Column 5: Supplier CASRN</w:t>
      </w:r>
    </w:p>
    <w:p w14:paraId="058DFADE" w14:textId="7A138BA6" w:rsidR="00691B6F" w:rsidRPr="004F1CA3" w:rsidRDefault="00691B6F" w:rsidP="00691B6F">
      <w:pPr>
        <w:pStyle w:val="ListParagraph"/>
        <w:widowControl w:val="0"/>
        <w:numPr>
          <w:ilvl w:val="2"/>
          <w:numId w:val="9"/>
        </w:numPr>
        <w:autoSpaceDE w:val="0"/>
        <w:autoSpaceDN w:val="0"/>
        <w:adjustRightInd w:val="0"/>
        <w:rPr>
          <w:rFonts w:cs="Optima"/>
          <w:u w:val="single"/>
        </w:rPr>
      </w:pPr>
      <w:r w:rsidRPr="004F1CA3">
        <w:rPr>
          <w:rFonts w:cs="Optima"/>
          <w:u w:val="single"/>
        </w:rPr>
        <w:t>HTS Chemical Handling</w:t>
      </w:r>
      <w:r w:rsidR="00DE3C42" w:rsidRPr="004F1CA3">
        <w:rPr>
          <w:rFonts w:cs="Optima"/>
          <w:u w:val="single"/>
        </w:rPr>
        <w:t xml:space="preserve"> (HCH</w:t>
      </w:r>
      <w:r w:rsidR="007F0341" w:rsidRPr="004F1CA3">
        <w:rPr>
          <w:rFonts w:cs="Optima"/>
          <w:u w:val="single"/>
        </w:rPr>
        <w:t>)</w:t>
      </w:r>
    </w:p>
    <w:p w14:paraId="52A41968" w14:textId="7E993389" w:rsidR="00B24692" w:rsidRDefault="00B24692" w:rsidP="00B24692">
      <w:pPr>
        <w:pStyle w:val="ListParagraph"/>
        <w:widowControl w:val="0"/>
        <w:numPr>
          <w:ilvl w:val="0"/>
          <w:numId w:val="19"/>
        </w:numPr>
        <w:autoSpaceDE w:val="0"/>
        <w:autoSpaceDN w:val="0"/>
        <w:adjustRightInd w:val="0"/>
        <w:rPr>
          <w:rFonts w:cs="Optima"/>
        </w:rPr>
      </w:pPr>
      <w:r w:rsidRPr="00B24692">
        <w:rPr>
          <w:rFonts w:cs="Optima"/>
        </w:rPr>
        <w:t>Cover</w:t>
      </w:r>
    </w:p>
    <w:p w14:paraId="769420B3" w14:textId="38B45C1D" w:rsidR="00B24692" w:rsidRDefault="00B24692" w:rsidP="00B24692">
      <w:pPr>
        <w:pStyle w:val="ListParagraph"/>
        <w:widowControl w:val="0"/>
        <w:numPr>
          <w:ilvl w:val="0"/>
          <w:numId w:val="19"/>
        </w:numPr>
        <w:autoSpaceDE w:val="0"/>
        <w:autoSpaceDN w:val="0"/>
        <w:adjustRightInd w:val="0"/>
        <w:rPr>
          <w:rFonts w:cs="Optima"/>
        </w:rPr>
      </w:pPr>
      <w:r>
        <w:rPr>
          <w:rFonts w:cs="Optima"/>
        </w:rPr>
        <w:t>Header</w:t>
      </w:r>
      <w:r w:rsidR="004F1CA3">
        <w:rPr>
          <w:rFonts w:cs="Optima"/>
        </w:rPr>
        <w:t>/Chemical Information</w:t>
      </w:r>
    </w:p>
    <w:p w14:paraId="379F03EC" w14:textId="7EA35EE9" w:rsidR="00B24692" w:rsidRDefault="00B24692" w:rsidP="00B24692">
      <w:pPr>
        <w:pStyle w:val="ListParagraph"/>
        <w:widowControl w:val="0"/>
        <w:numPr>
          <w:ilvl w:val="0"/>
          <w:numId w:val="19"/>
        </w:numPr>
        <w:autoSpaceDE w:val="0"/>
        <w:autoSpaceDN w:val="0"/>
        <w:adjustRightInd w:val="0"/>
        <w:rPr>
          <w:rFonts w:cs="Optima"/>
        </w:rPr>
      </w:pPr>
      <w:r>
        <w:rPr>
          <w:rFonts w:cs="Optima"/>
        </w:rPr>
        <w:t>Executive Summary</w:t>
      </w:r>
    </w:p>
    <w:p w14:paraId="70E43A74" w14:textId="4410712F" w:rsidR="00B24692" w:rsidRDefault="00B24692" w:rsidP="00B24692">
      <w:pPr>
        <w:pStyle w:val="ListParagraph"/>
        <w:widowControl w:val="0"/>
        <w:numPr>
          <w:ilvl w:val="0"/>
          <w:numId w:val="19"/>
        </w:numPr>
        <w:autoSpaceDE w:val="0"/>
        <w:autoSpaceDN w:val="0"/>
        <w:adjustRightInd w:val="0"/>
        <w:rPr>
          <w:rFonts w:cs="Optima"/>
        </w:rPr>
      </w:pPr>
      <w:r>
        <w:rPr>
          <w:rFonts w:cs="Optima"/>
        </w:rPr>
        <w:t>Quality Statement</w:t>
      </w:r>
    </w:p>
    <w:p w14:paraId="5C7D0AB4" w14:textId="4877D11A" w:rsidR="00B24692" w:rsidRDefault="00B24692" w:rsidP="00B24692">
      <w:pPr>
        <w:pStyle w:val="ListParagraph"/>
        <w:widowControl w:val="0"/>
        <w:numPr>
          <w:ilvl w:val="0"/>
          <w:numId w:val="19"/>
        </w:numPr>
        <w:autoSpaceDE w:val="0"/>
        <w:autoSpaceDN w:val="0"/>
        <w:adjustRightInd w:val="0"/>
        <w:rPr>
          <w:rFonts w:cs="Optima"/>
        </w:rPr>
      </w:pPr>
      <w:r>
        <w:rPr>
          <w:rFonts w:cs="Optima"/>
        </w:rPr>
        <w:t>Table of Contents</w:t>
      </w:r>
      <w:bookmarkStart w:id="0" w:name="_GoBack"/>
      <w:bookmarkEnd w:id="0"/>
    </w:p>
    <w:p w14:paraId="45D2F117" w14:textId="37E152F1" w:rsidR="00B24692" w:rsidRDefault="00B24692" w:rsidP="00B24692">
      <w:pPr>
        <w:pStyle w:val="ListParagraph"/>
        <w:widowControl w:val="0"/>
        <w:numPr>
          <w:ilvl w:val="0"/>
          <w:numId w:val="19"/>
        </w:numPr>
        <w:autoSpaceDE w:val="0"/>
        <w:autoSpaceDN w:val="0"/>
        <w:adjustRightInd w:val="0"/>
        <w:rPr>
          <w:rFonts w:cs="Optima"/>
        </w:rPr>
      </w:pPr>
      <w:r>
        <w:rPr>
          <w:rFonts w:cs="Optima"/>
        </w:rPr>
        <w:t>Introduction/Objectives</w:t>
      </w:r>
    </w:p>
    <w:p w14:paraId="379DB2CE" w14:textId="7584CEBE" w:rsidR="00B24692" w:rsidRDefault="00B24692" w:rsidP="00B24692">
      <w:pPr>
        <w:pStyle w:val="ListParagraph"/>
        <w:widowControl w:val="0"/>
        <w:numPr>
          <w:ilvl w:val="0"/>
          <w:numId w:val="19"/>
        </w:numPr>
        <w:autoSpaceDE w:val="0"/>
        <w:autoSpaceDN w:val="0"/>
        <w:adjustRightInd w:val="0"/>
        <w:rPr>
          <w:rFonts w:cs="Optima"/>
        </w:rPr>
      </w:pPr>
      <w:r>
        <w:rPr>
          <w:rFonts w:cs="Optima"/>
        </w:rPr>
        <w:t>List of equipment/solvents/reagents used</w:t>
      </w:r>
    </w:p>
    <w:p w14:paraId="525AD760" w14:textId="14040080" w:rsidR="00B24692" w:rsidRDefault="00B24692" w:rsidP="00B24692">
      <w:pPr>
        <w:pStyle w:val="ListParagraph"/>
        <w:widowControl w:val="0"/>
        <w:numPr>
          <w:ilvl w:val="0"/>
          <w:numId w:val="19"/>
        </w:numPr>
        <w:autoSpaceDE w:val="0"/>
        <w:autoSpaceDN w:val="0"/>
        <w:adjustRightInd w:val="0"/>
        <w:rPr>
          <w:rFonts w:cs="Optima"/>
        </w:rPr>
      </w:pPr>
      <w:r>
        <w:rPr>
          <w:rFonts w:cs="Optima"/>
        </w:rPr>
        <w:t>Table 1: Chemicals Prepared and Concentrations</w:t>
      </w:r>
      <w:r>
        <w:rPr>
          <w:rStyle w:val="FootnoteReference"/>
          <w:rFonts w:cs="Optima"/>
        </w:rPr>
        <w:footnoteReference w:id="2"/>
      </w:r>
    </w:p>
    <w:p w14:paraId="760FC9D7" w14:textId="1AD9465E" w:rsidR="00B24692" w:rsidRDefault="00B24692" w:rsidP="00B24692">
      <w:pPr>
        <w:pStyle w:val="ListParagraph"/>
        <w:widowControl w:val="0"/>
        <w:numPr>
          <w:ilvl w:val="1"/>
          <w:numId w:val="19"/>
        </w:numPr>
        <w:autoSpaceDE w:val="0"/>
        <w:autoSpaceDN w:val="0"/>
        <w:adjustRightInd w:val="0"/>
        <w:rPr>
          <w:rFonts w:cs="Optima"/>
        </w:rPr>
      </w:pPr>
      <w:r>
        <w:rPr>
          <w:rFonts w:cs="Optima"/>
        </w:rPr>
        <w:t>Column 1: NTP Chemical name</w:t>
      </w:r>
    </w:p>
    <w:p w14:paraId="5B76D3E8" w14:textId="15FE340A" w:rsidR="00B24692" w:rsidRDefault="00B24692" w:rsidP="00B24692">
      <w:pPr>
        <w:pStyle w:val="ListParagraph"/>
        <w:widowControl w:val="0"/>
        <w:numPr>
          <w:ilvl w:val="1"/>
          <w:numId w:val="19"/>
        </w:numPr>
        <w:autoSpaceDE w:val="0"/>
        <w:autoSpaceDN w:val="0"/>
        <w:adjustRightInd w:val="0"/>
        <w:rPr>
          <w:rFonts w:cs="Optima"/>
        </w:rPr>
      </w:pPr>
      <w:r>
        <w:rPr>
          <w:rFonts w:cs="Optima"/>
        </w:rPr>
        <w:t>Column 2: CASRN</w:t>
      </w:r>
    </w:p>
    <w:p w14:paraId="07EC7982" w14:textId="49FCA55E" w:rsidR="00B24692" w:rsidRDefault="00B24692" w:rsidP="00B24692">
      <w:pPr>
        <w:pStyle w:val="ListParagraph"/>
        <w:widowControl w:val="0"/>
        <w:numPr>
          <w:ilvl w:val="1"/>
          <w:numId w:val="19"/>
        </w:numPr>
        <w:autoSpaceDE w:val="0"/>
        <w:autoSpaceDN w:val="0"/>
        <w:adjustRightInd w:val="0"/>
        <w:rPr>
          <w:rFonts w:cs="Optima"/>
        </w:rPr>
      </w:pPr>
      <w:r>
        <w:rPr>
          <w:rFonts w:cs="Optima"/>
        </w:rPr>
        <w:t>Column 3: Supplier</w:t>
      </w:r>
    </w:p>
    <w:p w14:paraId="541F25DE" w14:textId="2AA44718" w:rsidR="00B24692" w:rsidRDefault="00B24692" w:rsidP="00B24692">
      <w:pPr>
        <w:pStyle w:val="ListParagraph"/>
        <w:widowControl w:val="0"/>
        <w:numPr>
          <w:ilvl w:val="1"/>
          <w:numId w:val="19"/>
        </w:numPr>
        <w:autoSpaceDE w:val="0"/>
        <w:autoSpaceDN w:val="0"/>
        <w:adjustRightInd w:val="0"/>
        <w:rPr>
          <w:rFonts w:cs="Optima"/>
        </w:rPr>
      </w:pPr>
      <w:r>
        <w:rPr>
          <w:rFonts w:cs="Optima"/>
        </w:rPr>
        <w:t>Column 4: Lot Number</w:t>
      </w:r>
    </w:p>
    <w:p w14:paraId="7C60DA51" w14:textId="28FB18C2" w:rsidR="00B24692" w:rsidRDefault="00B24692" w:rsidP="00B24692">
      <w:pPr>
        <w:pStyle w:val="ListParagraph"/>
        <w:widowControl w:val="0"/>
        <w:numPr>
          <w:ilvl w:val="1"/>
          <w:numId w:val="19"/>
        </w:numPr>
        <w:autoSpaceDE w:val="0"/>
        <w:autoSpaceDN w:val="0"/>
        <w:adjustRightInd w:val="0"/>
        <w:rPr>
          <w:rFonts w:cs="Optima"/>
        </w:rPr>
      </w:pPr>
      <w:r>
        <w:rPr>
          <w:rFonts w:cs="Optima"/>
        </w:rPr>
        <w:t>Column 5: CoA Purity</w:t>
      </w:r>
    </w:p>
    <w:p w14:paraId="43F19A93" w14:textId="45C8E5BA" w:rsidR="00B24692" w:rsidRDefault="00B24692" w:rsidP="00B24692">
      <w:pPr>
        <w:pStyle w:val="ListParagraph"/>
        <w:widowControl w:val="0"/>
        <w:numPr>
          <w:ilvl w:val="1"/>
          <w:numId w:val="19"/>
        </w:numPr>
        <w:autoSpaceDE w:val="0"/>
        <w:autoSpaceDN w:val="0"/>
        <w:adjustRightInd w:val="0"/>
        <w:rPr>
          <w:rFonts w:cs="Optima"/>
        </w:rPr>
      </w:pPr>
      <w:r>
        <w:rPr>
          <w:rFonts w:cs="Optima"/>
        </w:rPr>
        <w:t xml:space="preserve">Column </w:t>
      </w:r>
      <w:r w:rsidR="0057615E">
        <w:rPr>
          <w:rFonts w:cs="Optima"/>
        </w:rPr>
        <w:t>6</w:t>
      </w:r>
      <w:r>
        <w:rPr>
          <w:rFonts w:cs="Optima"/>
        </w:rPr>
        <w:t>: DMSO Concentration</w:t>
      </w:r>
    </w:p>
    <w:p w14:paraId="428B97AF" w14:textId="7C38C3A8" w:rsidR="00B24692" w:rsidRDefault="00B24692" w:rsidP="00B24692">
      <w:pPr>
        <w:pStyle w:val="ListParagraph"/>
        <w:widowControl w:val="0"/>
        <w:numPr>
          <w:ilvl w:val="1"/>
          <w:numId w:val="19"/>
        </w:numPr>
        <w:autoSpaceDE w:val="0"/>
        <w:autoSpaceDN w:val="0"/>
        <w:adjustRightInd w:val="0"/>
        <w:rPr>
          <w:rFonts w:cs="Optima"/>
        </w:rPr>
      </w:pPr>
      <w:r>
        <w:rPr>
          <w:rFonts w:cs="Optima"/>
        </w:rPr>
        <w:t xml:space="preserve">Column </w:t>
      </w:r>
      <w:r w:rsidR="0057615E">
        <w:rPr>
          <w:rFonts w:cs="Optima"/>
        </w:rPr>
        <w:t>7</w:t>
      </w:r>
      <w:r>
        <w:rPr>
          <w:rFonts w:cs="Optima"/>
        </w:rPr>
        <w:t>: Plate Address (Plate number, row and column ID)</w:t>
      </w:r>
      <w:r>
        <w:rPr>
          <w:rStyle w:val="FootnoteReference"/>
          <w:rFonts w:cs="Optima"/>
        </w:rPr>
        <w:footnoteReference w:id="3"/>
      </w:r>
    </w:p>
    <w:p w14:paraId="6EA37A80" w14:textId="4D36E352" w:rsidR="00B24692" w:rsidRDefault="00B24692" w:rsidP="00B24692">
      <w:pPr>
        <w:pStyle w:val="ListParagraph"/>
        <w:widowControl w:val="0"/>
        <w:numPr>
          <w:ilvl w:val="0"/>
          <w:numId w:val="19"/>
        </w:numPr>
        <w:autoSpaceDE w:val="0"/>
        <w:autoSpaceDN w:val="0"/>
        <w:adjustRightInd w:val="0"/>
        <w:rPr>
          <w:rFonts w:cs="Optima"/>
        </w:rPr>
      </w:pPr>
      <w:r>
        <w:rPr>
          <w:rFonts w:cs="Optima"/>
        </w:rPr>
        <w:t>Table 2: Chemicals Not Prepared (if necessary)</w:t>
      </w:r>
    </w:p>
    <w:p w14:paraId="109F601D" w14:textId="2F8716EA" w:rsidR="00B24692" w:rsidRDefault="00B24692" w:rsidP="00B24692">
      <w:pPr>
        <w:pStyle w:val="ListParagraph"/>
        <w:widowControl w:val="0"/>
        <w:numPr>
          <w:ilvl w:val="1"/>
          <w:numId w:val="19"/>
        </w:numPr>
        <w:autoSpaceDE w:val="0"/>
        <w:autoSpaceDN w:val="0"/>
        <w:adjustRightInd w:val="0"/>
        <w:rPr>
          <w:rFonts w:cs="Optima"/>
        </w:rPr>
      </w:pPr>
      <w:r>
        <w:rPr>
          <w:rFonts w:cs="Optima"/>
        </w:rPr>
        <w:t>Column 1: NTP Chemical name</w:t>
      </w:r>
    </w:p>
    <w:p w14:paraId="4DBB8FC3" w14:textId="0C1E9B59" w:rsidR="00B24692" w:rsidRDefault="00B24692" w:rsidP="00B24692">
      <w:pPr>
        <w:pStyle w:val="ListParagraph"/>
        <w:widowControl w:val="0"/>
        <w:numPr>
          <w:ilvl w:val="1"/>
          <w:numId w:val="19"/>
        </w:numPr>
        <w:autoSpaceDE w:val="0"/>
        <w:autoSpaceDN w:val="0"/>
        <w:adjustRightInd w:val="0"/>
        <w:rPr>
          <w:rFonts w:cs="Optima"/>
        </w:rPr>
      </w:pPr>
      <w:r>
        <w:rPr>
          <w:rFonts w:cs="Optima"/>
        </w:rPr>
        <w:t>Column 2: CASRN</w:t>
      </w:r>
    </w:p>
    <w:p w14:paraId="6C86D823" w14:textId="121D527F" w:rsidR="00B24692" w:rsidRDefault="00B24692" w:rsidP="00B24692">
      <w:pPr>
        <w:pStyle w:val="ListParagraph"/>
        <w:widowControl w:val="0"/>
        <w:numPr>
          <w:ilvl w:val="1"/>
          <w:numId w:val="19"/>
        </w:numPr>
        <w:autoSpaceDE w:val="0"/>
        <w:autoSpaceDN w:val="0"/>
        <w:adjustRightInd w:val="0"/>
        <w:rPr>
          <w:rFonts w:cs="Optima"/>
        </w:rPr>
      </w:pPr>
      <w:r>
        <w:rPr>
          <w:rFonts w:cs="Optima"/>
        </w:rPr>
        <w:t xml:space="preserve">Column 3: Reason for not preparing (e.g., insoluble in DMSO, </w:t>
      </w:r>
      <w:r>
        <w:rPr>
          <w:rFonts w:cs="Optima"/>
        </w:rPr>
        <w:lastRenderedPageBreak/>
        <w:t>physical change upon dissolving, gas generation upon dissolving, etc.</w:t>
      </w:r>
    </w:p>
    <w:p w14:paraId="07E7F773" w14:textId="77777777" w:rsidR="00F237F6" w:rsidRDefault="00F237F6" w:rsidP="00B24692">
      <w:pPr>
        <w:pStyle w:val="ListParagraph"/>
        <w:widowControl w:val="0"/>
        <w:numPr>
          <w:ilvl w:val="0"/>
          <w:numId w:val="19"/>
        </w:numPr>
        <w:autoSpaceDE w:val="0"/>
        <w:autoSpaceDN w:val="0"/>
        <w:adjustRightInd w:val="0"/>
        <w:rPr>
          <w:rFonts w:cs="Optima"/>
        </w:rPr>
      </w:pPr>
      <w:r>
        <w:rPr>
          <w:rFonts w:cs="Optima"/>
        </w:rPr>
        <w:t>Conclusion</w:t>
      </w:r>
    </w:p>
    <w:p w14:paraId="0D3A56B7" w14:textId="2AE56560" w:rsidR="00B24692" w:rsidRDefault="003F42B9" w:rsidP="00B24692">
      <w:pPr>
        <w:pStyle w:val="ListParagraph"/>
        <w:widowControl w:val="0"/>
        <w:numPr>
          <w:ilvl w:val="0"/>
          <w:numId w:val="19"/>
        </w:numPr>
        <w:autoSpaceDE w:val="0"/>
        <w:autoSpaceDN w:val="0"/>
        <w:adjustRightInd w:val="0"/>
        <w:rPr>
          <w:rFonts w:cs="Optima"/>
        </w:rPr>
      </w:pPr>
      <w:r>
        <w:rPr>
          <w:rFonts w:cs="Optima"/>
        </w:rPr>
        <w:t>Table 3: Summary Table</w:t>
      </w:r>
    </w:p>
    <w:p w14:paraId="761ADF42" w14:textId="4DBA8633" w:rsidR="00F237F6" w:rsidRDefault="00F237F6" w:rsidP="00F237F6">
      <w:pPr>
        <w:pStyle w:val="ListParagraph"/>
        <w:widowControl w:val="0"/>
        <w:numPr>
          <w:ilvl w:val="1"/>
          <w:numId w:val="19"/>
        </w:numPr>
        <w:autoSpaceDE w:val="0"/>
        <w:autoSpaceDN w:val="0"/>
        <w:adjustRightInd w:val="0"/>
        <w:rPr>
          <w:rFonts w:cs="Optima"/>
        </w:rPr>
      </w:pPr>
      <w:r>
        <w:rPr>
          <w:rFonts w:cs="Optima"/>
        </w:rPr>
        <w:t>Column 1: Type</w:t>
      </w:r>
    </w:p>
    <w:p w14:paraId="417C0437" w14:textId="339358F5" w:rsidR="00F237F6" w:rsidRDefault="00F237F6" w:rsidP="00F237F6">
      <w:pPr>
        <w:pStyle w:val="ListParagraph"/>
        <w:widowControl w:val="0"/>
        <w:numPr>
          <w:ilvl w:val="1"/>
          <w:numId w:val="19"/>
        </w:numPr>
        <w:autoSpaceDE w:val="0"/>
        <w:autoSpaceDN w:val="0"/>
        <w:adjustRightInd w:val="0"/>
        <w:rPr>
          <w:rFonts w:cs="Optima"/>
        </w:rPr>
      </w:pPr>
      <w:r>
        <w:rPr>
          <w:rFonts w:cs="Optima"/>
        </w:rPr>
        <w:t>Column 2: Number</w:t>
      </w:r>
    </w:p>
    <w:p w14:paraId="07BB32AA" w14:textId="6E0332DD" w:rsidR="00F237F6" w:rsidRDefault="00F237F6" w:rsidP="00F237F6">
      <w:pPr>
        <w:pStyle w:val="ListParagraph"/>
        <w:widowControl w:val="0"/>
        <w:numPr>
          <w:ilvl w:val="1"/>
          <w:numId w:val="19"/>
        </w:numPr>
        <w:autoSpaceDE w:val="0"/>
        <w:autoSpaceDN w:val="0"/>
        <w:adjustRightInd w:val="0"/>
        <w:rPr>
          <w:rFonts w:cs="Optima"/>
        </w:rPr>
      </w:pPr>
      <w:r>
        <w:rPr>
          <w:rFonts w:cs="Optima"/>
        </w:rPr>
        <w:t xml:space="preserve">Row 1: </w:t>
      </w:r>
      <w:r w:rsidR="00C760CF">
        <w:rPr>
          <w:rFonts w:cs="Optima"/>
        </w:rPr>
        <w:t>“</w:t>
      </w:r>
      <w:r>
        <w:rPr>
          <w:rFonts w:cs="Optima"/>
        </w:rPr>
        <w:t>Type</w:t>
      </w:r>
      <w:r w:rsidR="00C760CF">
        <w:rPr>
          <w:rFonts w:cs="Optima"/>
        </w:rPr>
        <w:t>”</w:t>
      </w:r>
      <w:r>
        <w:rPr>
          <w:rFonts w:cs="Optima"/>
        </w:rPr>
        <w:t xml:space="preserve">, </w:t>
      </w:r>
      <w:r w:rsidR="00C760CF">
        <w:rPr>
          <w:rFonts w:cs="Optima"/>
        </w:rPr>
        <w:t>“</w:t>
      </w:r>
      <w:r>
        <w:rPr>
          <w:rFonts w:cs="Optima"/>
        </w:rPr>
        <w:t>Number</w:t>
      </w:r>
      <w:r w:rsidR="00C760CF">
        <w:rPr>
          <w:rFonts w:cs="Optima"/>
        </w:rPr>
        <w:t>”</w:t>
      </w:r>
    </w:p>
    <w:p w14:paraId="36C8877F" w14:textId="7F3A2108" w:rsidR="00F237F6" w:rsidRDefault="00F237F6" w:rsidP="00F237F6">
      <w:pPr>
        <w:pStyle w:val="ListParagraph"/>
        <w:widowControl w:val="0"/>
        <w:numPr>
          <w:ilvl w:val="1"/>
          <w:numId w:val="19"/>
        </w:numPr>
        <w:autoSpaceDE w:val="0"/>
        <w:autoSpaceDN w:val="0"/>
        <w:adjustRightInd w:val="0"/>
        <w:rPr>
          <w:rFonts w:cs="Optima"/>
        </w:rPr>
      </w:pPr>
      <w:r>
        <w:rPr>
          <w:rFonts w:cs="Optima"/>
        </w:rPr>
        <w:t xml:space="preserve">Row 2: </w:t>
      </w:r>
      <w:r w:rsidR="00C760CF">
        <w:rPr>
          <w:rFonts w:cs="Optima"/>
        </w:rPr>
        <w:t>“</w:t>
      </w:r>
      <w:r>
        <w:rPr>
          <w:rFonts w:cs="Optima"/>
        </w:rPr>
        <w:t>Chemicals Prepared</w:t>
      </w:r>
      <w:r w:rsidR="00C760CF">
        <w:rPr>
          <w:rFonts w:cs="Optima"/>
        </w:rPr>
        <w:t>”</w:t>
      </w:r>
      <w:r>
        <w:rPr>
          <w:rFonts w:cs="Optima"/>
        </w:rPr>
        <w:t>, ##</w:t>
      </w:r>
      <w:r>
        <w:rPr>
          <w:rStyle w:val="FootnoteReference"/>
          <w:rFonts w:cs="Optima"/>
        </w:rPr>
        <w:footnoteReference w:id="4"/>
      </w:r>
    </w:p>
    <w:p w14:paraId="7684046F" w14:textId="4E74A2D4" w:rsidR="00F237F6" w:rsidRDefault="00F237F6" w:rsidP="00F237F6">
      <w:pPr>
        <w:pStyle w:val="ListParagraph"/>
        <w:widowControl w:val="0"/>
        <w:numPr>
          <w:ilvl w:val="1"/>
          <w:numId w:val="19"/>
        </w:numPr>
        <w:autoSpaceDE w:val="0"/>
        <w:autoSpaceDN w:val="0"/>
        <w:adjustRightInd w:val="0"/>
        <w:rPr>
          <w:rFonts w:cs="Optima"/>
        </w:rPr>
      </w:pPr>
      <w:r>
        <w:rPr>
          <w:rFonts w:cs="Optima"/>
        </w:rPr>
        <w:t xml:space="preserve">Row 3: </w:t>
      </w:r>
      <w:r w:rsidR="00C760CF">
        <w:rPr>
          <w:rFonts w:cs="Optima"/>
        </w:rPr>
        <w:t>“</w:t>
      </w:r>
      <w:r>
        <w:rPr>
          <w:rFonts w:cs="Optima"/>
        </w:rPr>
        <w:t>Chemicals not Prepared</w:t>
      </w:r>
      <w:r w:rsidR="00C760CF">
        <w:rPr>
          <w:rFonts w:cs="Optima"/>
        </w:rPr>
        <w:t>”</w:t>
      </w:r>
      <w:r>
        <w:rPr>
          <w:rFonts w:cs="Optima"/>
        </w:rPr>
        <w:t>, ##</w:t>
      </w:r>
    </w:p>
    <w:p w14:paraId="58CBCA8C" w14:textId="42CC25D0" w:rsidR="00F237F6" w:rsidRDefault="00C760CF" w:rsidP="00F237F6">
      <w:pPr>
        <w:pStyle w:val="ListParagraph"/>
        <w:widowControl w:val="0"/>
        <w:numPr>
          <w:ilvl w:val="1"/>
          <w:numId w:val="19"/>
        </w:numPr>
        <w:autoSpaceDE w:val="0"/>
        <w:autoSpaceDN w:val="0"/>
        <w:adjustRightInd w:val="0"/>
        <w:rPr>
          <w:rFonts w:cs="Optima"/>
        </w:rPr>
      </w:pPr>
      <w:r>
        <w:rPr>
          <w:rFonts w:cs="Optima"/>
        </w:rPr>
        <w:t>Row 4 (Sub R3</w:t>
      </w:r>
      <w:r w:rsidR="00F237F6">
        <w:rPr>
          <w:rFonts w:cs="Optima"/>
        </w:rPr>
        <w:t xml:space="preserve">): </w:t>
      </w:r>
      <w:r>
        <w:rPr>
          <w:rFonts w:cs="Optima"/>
        </w:rPr>
        <w:t>“</w:t>
      </w:r>
      <w:r w:rsidR="00F237F6">
        <w:rPr>
          <w:rFonts w:cs="Optima"/>
        </w:rPr>
        <w:t>Insoluble</w:t>
      </w:r>
      <w:r>
        <w:rPr>
          <w:rFonts w:cs="Optima"/>
        </w:rPr>
        <w:t>”</w:t>
      </w:r>
      <w:r w:rsidR="00F237F6">
        <w:rPr>
          <w:rFonts w:cs="Optima"/>
        </w:rPr>
        <w:t>, ##</w:t>
      </w:r>
    </w:p>
    <w:p w14:paraId="61E73657" w14:textId="189C8A5C" w:rsidR="00F237F6" w:rsidRDefault="00C760CF" w:rsidP="00F237F6">
      <w:pPr>
        <w:pStyle w:val="ListParagraph"/>
        <w:widowControl w:val="0"/>
        <w:numPr>
          <w:ilvl w:val="1"/>
          <w:numId w:val="19"/>
        </w:numPr>
        <w:autoSpaceDE w:val="0"/>
        <w:autoSpaceDN w:val="0"/>
        <w:adjustRightInd w:val="0"/>
        <w:rPr>
          <w:rFonts w:cs="Optima"/>
        </w:rPr>
      </w:pPr>
      <w:r>
        <w:rPr>
          <w:rFonts w:cs="Optima"/>
        </w:rPr>
        <w:t>Row 5 (Sub R3</w:t>
      </w:r>
      <w:r w:rsidR="00F237F6">
        <w:rPr>
          <w:rFonts w:cs="Optima"/>
        </w:rPr>
        <w:t xml:space="preserve">): </w:t>
      </w:r>
      <w:r>
        <w:rPr>
          <w:rFonts w:cs="Optima"/>
        </w:rPr>
        <w:t>“</w:t>
      </w:r>
      <w:r w:rsidR="00F237F6">
        <w:rPr>
          <w:rFonts w:cs="Optima"/>
        </w:rPr>
        <w:t>Solution Change</w:t>
      </w:r>
      <w:r>
        <w:rPr>
          <w:rFonts w:cs="Optima"/>
        </w:rPr>
        <w:t>”</w:t>
      </w:r>
      <w:r w:rsidR="00F237F6">
        <w:rPr>
          <w:rFonts w:cs="Optima"/>
        </w:rPr>
        <w:t>, ##</w:t>
      </w:r>
    </w:p>
    <w:p w14:paraId="27709AA6" w14:textId="3E5A0C57" w:rsidR="00F237F6" w:rsidRDefault="00C760CF" w:rsidP="00F237F6">
      <w:pPr>
        <w:pStyle w:val="ListParagraph"/>
        <w:widowControl w:val="0"/>
        <w:numPr>
          <w:ilvl w:val="1"/>
          <w:numId w:val="19"/>
        </w:numPr>
        <w:autoSpaceDE w:val="0"/>
        <w:autoSpaceDN w:val="0"/>
        <w:adjustRightInd w:val="0"/>
        <w:rPr>
          <w:rFonts w:cs="Optima"/>
        </w:rPr>
      </w:pPr>
      <w:r>
        <w:rPr>
          <w:rFonts w:cs="Optima"/>
        </w:rPr>
        <w:t>Row 6: (Sub R3</w:t>
      </w:r>
      <w:r w:rsidR="00F237F6">
        <w:rPr>
          <w:rFonts w:cs="Optima"/>
        </w:rPr>
        <w:t xml:space="preserve">): </w:t>
      </w:r>
      <w:r>
        <w:rPr>
          <w:rFonts w:cs="Optima"/>
        </w:rPr>
        <w:t>“</w:t>
      </w:r>
      <w:r w:rsidR="00F237F6">
        <w:rPr>
          <w:rFonts w:cs="Optima"/>
        </w:rPr>
        <w:t>Gas Generation</w:t>
      </w:r>
      <w:r>
        <w:rPr>
          <w:rFonts w:cs="Optima"/>
        </w:rPr>
        <w:t>”</w:t>
      </w:r>
      <w:r w:rsidR="00F237F6">
        <w:rPr>
          <w:rFonts w:cs="Optima"/>
        </w:rPr>
        <w:t>, ##</w:t>
      </w:r>
    </w:p>
    <w:p w14:paraId="41307A8C" w14:textId="0522F8D6" w:rsidR="00C760CF" w:rsidRDefault="00C760CF" w:rsidP="00F237F6">
      <w:pPr>
        <w:pStyle w:val="ListParagraph"/>
        <w:widowControl w:val="0"/>
        <w:numPr>
          <w:ilvl w:val="1"/>
          <w:numId w:val="19"/>
        </w:numPr>
        <w:autoSpaceDE w:val="0"/>
        <w:autoSpaceDN w:val="0"/>
        <w:adjustRightInd w:val="0"/>
        <w:rPr>
          <w:rFonts w:cs="Optima"/>
        </w:rPr>
      </w:pPr>
      <w:r>
        <w:rPr>
          <w:rFonts w:cs="Optima"/>
        </w:rPr>
        <w:t>Rows 7-nn (Sub R3): {</w:t>
      </w:r>
      <w:r w:rsidRPr="00C760CF">
        <w:rPr>
          <w:rFonts w:cs="Optima"/>
          <w:i/>
        </w:rPr>
        <w:t>Additional Conditions</w:t>
      </w:r>
      <w:r>
        <w:rPr>
          <w:rFonts w:cs="Optima"/>
        </w:rPr>
        <w:t>}, ##</w:t>
      </w:r>
    </w:p>
    <w:p w14:paraId="0B989181" w14:textId="6CE095DB" w:rsidR="00F237F6" w:rsidRPr="00B24692" w:rsidRDefault="00C760CF" w:rsidP="00F237F6">
      <w:pPr>
        <w:pStyle w:val="ListParagraph"/>
        <w:widowControl w:val="0"/>
        <w:numPr>
          <w:ilvl w:val="1"/>
          <w:numId w:val="19"/>
        </w:numPr>
        <w:autoSpaceDE w:val="0"/>
        <w:autoSpaceDN w:val="0"/>
        <w:adjustRightInd w:val="0"/>
        <w:rPr>
          <w:rFonts w:cs="Optima"/>
        </w:rPr>
      </w:pPr>
      <w:r>
        <w:rPr>
          <w:rFonts w:cs="Optima"/>
        </w:rPr>
        <w:t>Final Row</w:t>
      </w:r>
      <w:r w:rsidR="00F237F6">
        <w:rPr>
          <w:rFonts w:cs="Optima"/>
        </w:rPr>
        <w:t xml:space="preserve">: </w:t>
      </w:r>
      <w:r>
        <w:rPr>
          <w:rFonts w:cs="Optima"/>
        </w:rPr>
        <w:t>“</w:t>
      </w:r>
      <w:r w:rsidR="00F237F6">
        <w:rPr>
          <w:rFonts w:cs="Optima"/>
        </w:rPr>
        <w:t>Total</w:t>
      </w:r>
      <w:r>
        <w:rPr>
          <w:rFonts w:cs="Optima"/>
        </w:rPr>
        <w:t>”</w:t>
      </w:r>
      <w:r w:rsidR="00F237F6">
        <w:rPr>
          <w:rFonts w:cs="Optima"/>
        </w:rPr>
        <w:t>, ## (total of Rows 1 and 2)</w:t>
      </w:r>
    </w:p>
    <w:p w14:paraId="26736B35" w14:textId="31E4F320" w:rsidR="00F237F6" w:rsidRPr="003F42B9" w:rsidRDefault="00F237F6" w:rsidP="00691B6F">
      <w:pPr>
        <w:pStyle w:val="ListParagraph"/>
        <w:widowControl w:val="0"/>
        <w:numPr>
          <w:ilvl w:val="2"/>
          <w:numId w:val="9"/>
        </w:numPr>
        <w:autoSpaceDE w:val="0"/>
        <w:autoSpaceDN w:val="0"/>
        <w:adjustRightInd w:val="0"/>
        <w:rPr>
          <w:rFonts w:cs="Optima"/>
          <w:u w:val="single"/>
        </w:rPr>
      </w:pPr>
      <w:r w:rsidRPr="003F42B9">
        <w:rPr>
          <w:rFonts w:cs="Optima"/>
          <w:u w:val="single"/>
        </w:rPr>
        <w:t>HTS Chemical Identification and Purity (HIPS)</w:t>
      </w:r>
    </w:p>
    <w:p w14:paraId="374FDFCD" w14:textId="57774B0D" w:rsidR="00F237F6" w:rsidRDefault="00F237F6" w:rsidP="00F237F6">
      <w:pPr>
        <w:pStyle w:val="ListParagraph"/>
        <w:widowControl w:val="0"/>
        <w:numPr>
          <w:ilvl w:val="0"/>
          <w:numId w:val="20"/>
        </w:numPr>
        <w:autoSpaceDE w:val="0"/>
        <w:autoSpaceDN w:val="0"/>
        <w:adjustRightInd w:val="0"/>
        <w:rPr>
          <w:rFonts w:cs="Optima"/>
        </w:rPr>
      </w:pPr>
      <w:r>
        <w:rPr>
          <w:rFonts w:cs="Optima"/>
        </w:rPr>
        <w:t>Cover</w:t>
      </w:r>
    </w:p>
    <w:p w14:paraId="497A2CB9" w14:textId="44C5A23F" w:rsidR="00F237F6" w:rsidRDefault="004F1CA3" w:rsidP="00F237F6">
      <w:pPr>
        <w:pStyle w:val="ListParagraph"/>
        <w:widowControl w:val="0"/>
        <w:numPr>
          <w:ilvl w:val="0"/>
          <w:numId w:val="20"/>
        </w:numPr>
        <w:autoSpaceDE w:val="0"/>
        <w:autoSpaceDN w:val="0"/>
        <w:adjustRightInd w:val="0"/>
        <w:rPr>
          <w:rFonts w:cs="Optima"/>
        </w:rPr>
      </w:pPr>
      <w:r>
        <w:rPr>
          <w:rFonts w:cs="Optima"/>
        </w:rPr>
        <w:t>Header/Chemical Information</w:t>
      </w:r>
    </w:p>
    <w:p w14:paraId="6F127F15" w14:textId="39B38B84" w:rsidR="00F237F6" w:rsidRDefault="00F237F6" w:rsidP="00F237F6">
      <w:pPr>
        <w:pStyle w:val="ListParagraph"/>
        <w:widowControl w:val="0"/>
        <w:numPr>
          <w:ilvl w:val="1"/>
          <w:numId w:val="20"/>
        </w:numPr>
        <w:autoSpaceDE w:val="0"/>
        <w:autoSpaceDN w:val="0"/>
        <w:adjustRightInd w:val="0"/>
        <w:rPr>
          <w:rFonts w:cs="Optima"/>
        </w:rPr>
      </w:pPr>
      <w:r>
        <w:rPr>
          <w:rFonts w:cs="Optima"/>
        </w:rPr>
        <w:t>Citation of Tables</w:t>
      </w:r>
    </w:p>
    <w:p w14:paraId="74609EA8" w14:textId="5EF5D83E" w:rsidR="00F237F6" w:rsidRDefault="00F237F6" w:rsidP="00F237F6">
      <w:pPr>
        <w:pStyle w:val="ListParagraph"/>
        <w:widowControl w:val="0"/>
        <w:numPr>
          <w:ilvl w:val="0"/>
          <w:numId w:val="20"/>
        </w:numPr>
        <w:autoSpaceDE w:val="0"/>
        <w:autoSpaceDN w:val="0"/>
        <w:adjustRightInd w:val="0"/>
        <w:rPr>
          <w:rFonts w:cs="Optima"/>
        </w:rPr>
      </w:pPr>
      <w:r>
        <w:rPr>
          <w:rFonts w:cs="Optima"/>
        </w:rPr>
        <w:t>Executive Summary</w:t>
      </w:r>
    </w:p>
    <w:p w14:paraId="37FC23CA" w14:textId="76F5FFAC" w:rsidR="00F237F6" w:rsidRDefault="00F237F6" w:rsidP="00F237F6">
      <w:pPr>
        <w:pStyle w:val="ListParagraph"/>
        <w:widowControl w:val="0"/>
        <w:numPr>
          <w:ilvl w:val="0"/>
          <w:numId w:val="20"/>
        </w:numPr>
        <w:autoSpaceDE w:val="0"/>
        <w:autoSpaceDN w:val="0"/>
        <w:adjustRightInd w:val="0"/>
        <w:rPr>
          <w:rFonts w:cs="Optima"/>
        </w:rPr>
      </w:pPr>
      <w:r>
        <w:rPr>
          <w:rFonts w:cs="Optima"/>
        </w:rPr>
        <w:t>Quality Statement</w:t>
      </w:r>
    </w:p>
    <w:p w14:paraId="1875B6E4" w14:textId="7ECFD944" w:rsidR="00F237F6" w:rsidRDefault="00F237F6" w:rsidP="00F237F6">
      <w:pPr>
        <w:pStyle w:val="ListParagraph"/>
        <w:widowControl w:val="0"/>
        <w:numPr>
          <w:ilvl w:val="0"/>
          <w:numId w:val="20"/>
        </w:numPr>
        <w:autoSpaceDE w:val="0"/>
        <w:autoSpaceDN w:val="0"/>
        <w:adjustRightInd w:val="0"/>
        <w:rPr>
          <w:rFonts w:cs="Optima"/>
        </w:rPr>
      </w:pPr>
      <w:r>
        <w:rPr>
          <w:rFonts w:cs="Optima"/>
        </w:rPr>
        <w:t>Table of Contents</w:t>
      </w:r>
    </w:p>
    <w:p w14:paraId="565E6830" w14:textId="50F6F206" w:rsidR="00F237F6" w:rsidRDefault="00F237F6" w:rsidP="00F237F6">
      <w:pPr>
        <w:pStyle w:val="ListParagraph"/>
        <w:widowControl w:val="0"/>
        <w:numPr>
          <w:ilvl w:val="0"/>
          <w:numId w:val="20"/>
        </w:numPr>
        <w:autoSpaceDE w:val="0"/>
        <w:autoSpaceDN w:val="0"/>
        <w:adjustRightInd w:val="0"/>
        <w:rPr>
          <w:rFonts w:cs="Optima"/>
        </w:rPr>
      </w:pPr>
      <w:r>
        <w:rPr>
          <w:rFonts w:cs="Optima"/>
        </w:rPr>
        <w:t>Introduction/Objectives</w:t>
      </w:r>
    </w:p>
    <w:p w14:paraId="06CF121F" w14:textId="668EEECF" w:rsidR="00F237F6" w:rsidRDefault="00F237F6" w:rsidP="00F237F6">
      <w:pPr>
        <w:pStyle w:val="ListParagraph"/>
        <w:widowControl w:val="0"/>
        <w:numPr>
          <w:ilvl w:val="0"/>
          <w:numId w:val="20"/>
        </w:numPr>
        <w:autoSpaceDE w:val="0"/>
        <w:autoSpaceDN w:val="0"/>
        <w:adjustRightInd w:val="0"/>
        <w:rPr>
          <w:rFonts w:cs="Optima"/>
        </w:rPr>
      </w:pPr>
      <w:r>
        <w:rPr>
          <w:rFonts w:cs="Optima"/>
        </w:rPr>
        <w:t>List of equipment/chemicals/solvents/reagents used</w:t>
      </w:r>
    </w:p>
    <w:p w14:paraId="146C73C3" w14:textId="16D5AF27" w:rsidR="00F237F6" w:rsidRDefault="00A11AE7" w:rsidP="00F237F6">
      <w:pPr>
        <w:pStyle w:val="ListParagraph"/>
        <w:widowControl w:val="0"/>
        <w:numPr>
          <w:ilvl w:val="0"/>
          <w:numId w:val="20"/>
        </w:numPr>
        <w:autoSpaceDE w:val="0"/>
        <w:autoSpaceDN w:val="0"/>
        <w:adjustRightInd w:val="0"/>
        <w:rPr>
          <w:rFonts w:cs="Optima"/>
        </w:rPr>
      </w:pPr>
      <w:r>
        <w:rPr>
          <w:rFonts w:cs="Optima"/>
        </w:rPr>
        <w:t>Method Development notes</w:t>
      </w:r>
    </w:p>
    <w:p w14:paraId="363127EE" w14:textId="74ED358C" w:rsidR="00A11AE7" w:rsidRDefault="00A11AE7" w:rsidP="00F237F6">
      <w:pPr>
        <w:pStyle w:val="ListParagraph"/>
        <w:widowControl w:val="0"/>
        <w:numPr>
          <w:ilvl w:val="0"/>
          <w:numId w:val="20"/>
        </w:numPr>
        <w:autoSpaceDE w:val="0"/>
        <w:autoSpaceDN w:val="0"/>
        <w:adjustRightInd w:val="0"/>
        <w:rPr>
          <w:rFonts w:cs="Optima"/>
        </w:rPr>
      </w:pPr>
      <w:r>
        <w:rPr>
          <w:rFonts w:cs="Optima"/>
        </w:rPr>
        <w:t>Experimental Design</w:t>
      </w:r>
    </w:p>
    <w:p w14:paraId="1EAD2EE8" w14:textId="792EB8F8" w:rsidR="00A11AE7" w:rsidRDefault="00A11AE7" w:rsidP="00A11AE7">
      <w:pPr>
        <w:pStyle w:val="ListParagraph"/>
        <w:widowControl w:val="0"/>
        <w:numPr>
          <w:ilvl w:val="1"/>
          <w:numId w:val="20"/>
        </w:numPr>
        <w:autoSpaceDE w:val="0"/>
        <w:autoSpaceDN w:val="0"/>
        <w:adjustRightInd w:val="0"/>
        <w:rPr>
          <w:rFonts w:cs="Optima"/>
        </w:rPr>
      </w:pPr>
      <w:r>
        <w:rPr>
          <w:rFonts w:cs="Optima"/>
        </w:rPr>
        <w:lastRenderedPageBreak/>
        <w:t>Include all analysis methods</w:t>
      </w:r>
    </w:p>
    <w:p w14:paraId="4B2C2FB3" w14:textId="09C6D01A" w:rsidR="00A11AE7" w:rsidRDefault="003F42B9" w:rsidP="00A11AE7">
      <w:pPr>
        <w:pStyle w:val="ListParagraph"/>
        <w:widowControl w:val="0"/>
        <w:numPr>
          <w:ilvl w:val="1"/>
          <w:numId w:val="20"/>
        </w:numPr>
        <w:autoSpaceDE w:val="0"/>
        <w:autoSpaceDN w:val="0"/>
        <w:adjustRightInd w:val="0"/>
        <w:rPr>
          <w:rFonts w:cs="Optima"/>
        </w:rPr>
      </w:pPr>
      <w:r>
        <w:rPr>
          <w:rFonts w:cs="Optima"/>
        </w:rPr>
        <w:t xml:space="preserve">Table 1: </w:t>
      </w:r>
      <w:r w:rsidR="00A11AE7">
        <w:rPr>
          <w:rFonts w:cs="Optima"/>
        </w:rPr>
        <w:t>Summary Table ou</w:t>
      </w:r>
      <w:r>
        <w:rPr>
          <w:rFonts w:cs="Optima"/>
        </w:rPr>
        <w:t>tlining chemical types</w:t>
      </w:r>
    </w:p>
    <w:tbl>
      <w:tblPr>
        <w:tblStyle w:val="TableGrid"/>
        <w:tblW w:w="0" w:type="auto"/>
        <w:tblInd w:w="3240" w:type="dxa"/>
        <w:tblLook w:val="04A0" w:firstRow="1" w:lastRow="0" w:firstColumn="1" w:lastColumn="0" w:noHBand="0" w:noVBand="1"/>
      </w:tblPr>
      <w:tblGrid>
        <w:gridCol w:w="3096"/>
        <w:gridCol w:w="1962"/>
      </w:tblGrid>
      <w:tr w:rsidR="00A11AE7" w14:paraId="290585EC" w14:textId="77777777" w:rsidTr="00A11AE7">
        <w:tc>
          <w:tcPr>
            <w:tcW w:w="3096" w:type="dxa"/>
          </w:tcPr>
          <w:p w14:paraId="6149A9F3" w14:textId="18DFB543" w:rsidR="00A11AE7" w:rsidRPr="00A11AE7" w:rsidRDefault="00A11AE7" w:rsidP="00A11AE7">
            <w:pPr>
              <w:widowControl w:val="0"/>
              <w:autoSpaceDE w:val="0"/>
              <w:autoSpaceDN w:val="0"/>
              <w:adjustRightInd w:val="0"/>
              <w:rPr>
                <w:rFonts w:cs="Optima"/>
              </w:rPr>
            </w:pPr>
            <w:r>
              <w:rPr>
                <w:rFonts w:cs="Optima"/>
              </w:rPr>
              <w:t>Type</w:t>
            </w:r>
          </w:p>
        </w:tc>
        <w:tc>
          <w:tcPr>
            <w:tcW w:w="1962" w:type="dxa"/>
          </w:tcPr>
          <w:p w14:paraId="6209B22E" w14:textId="5939888E" w:rsidR="00A11AE7" w:rsidRPr="00A11AE7" w:rsidRDefault="00A11AE7" w:rsidP="00A11AE7">
            <w:pPr>
              <w:widowControl w:val="0"/>
              <w:autoSpaceDE w:val="0"/>
              <w:autoSpaceDN w:val="0"/>
              <w:adjustRightInd w:val="0"/>
              <w:jc w:val="center"/>
              <w:rPr>
                <w:rFonts w:cs="Optima"/>
              </w:rPr>
            </w:pPr>
            <w:r>
              <w:rPr>
                <w:rFonts w:cs="Optima"/>
              </w:rPr>
              <w:t>Number</w:t>
            </w:r>
          </w:p>
        </w:tc>
      </w:tr>
      <w:tr w:rsidR="00A11AE7" w14:paraId="32083DD7" w14:textId="77777777" w:rsidTr="00A11AE7">
        <w:tc>
          <w:tcPr>
            <w:tcW w:w="3096" w:type="dxa"/>
          </w:tcPr>
          <w:p w14:paraId="53EF8833" w14:textId="0F3898CA" w:rsidR="00A11AE7" w:rsidRPr="00A11AE7" w:rsidRDefault="00A11AE7" w:rsidP="00A11AE7">
            <w:pPr>
              <w:widowControl w:val="0"/>
              <w:autoSpaceDE w:val="0"/>
              <w:autoSpaceDN w:val="0"/>
              <w:adjustRightInd w:val="0"/>
              <w:rPr>
                <w:rFonts w:cs="Optima"/>
              </w:rPr>
            </w:pPr>
            <w:r>
              <w:rPr>
                <w:rFonts w:cs="Optima"/>
              </w:rPr>
              <w:t>Mixture</w:t>
            </w:r>
          </w:p>
        </w:tc>
        <w:tc>
          <w:tcPr>
            <w:tcW w:w="1962" w:type="dxa"/>
          </w:tcPr>
          <w:p w14:paraId="2748E1B9" w14:textId="77777777" w:rsidR="00A11AE7" w:rsidRPr="00A11AE7" w:rsidRDefault="00A11AE7" w:rsidP="00A11AE7">
            <w:pPr>
              <w:widowControl w:val="0"/>
              <w:autoSpaceDE w:val="0"/>
              <w:autoSpaceDN w:val="0"/>
              <w:adjustRightInd w:val="0"/>
              <w:jc w:val="center"/>
              <w:rPr>
                <w:rFonts w:cs="Optima"/>
              </w:rPr>
            </w:pPr>
          </w:p>
        </w:tc>
      </w:tr>
      <w:tr w:rsidR="00A11AE7" w14:paraId="37540A90" w14:textId="77777777" w:rsidTr="00A11AE7">
        <w:tc>
          <w:tcPr>
            <w:tcW w:w="3096" w:type="dxa"/>
          </w:tcPr>
          <w:p w14:paraId="01392D76" w14:textId="094A31C3" w:rsidR="00A11AE7" w:rsidRPr="00A11AE7" w:rsidRDefault="00A11AE7" w:rsidP="00A11AE7">
            <w:pPr>
              <w:widowControl w:val="0"/>
              <w:autoSpaceDE w:val="0"/>
              <w:autoSpaceDN w:val="0"/>
              <w:adjustRightInd w:val="0"/>
              <w:rPr>
                <w:rFonts w:cs="Optima"/>
              </w:rPr>
            </w:pPr>
            <w:r>
              <w:rPr>
                <w:rFonts w:cs="Optima"/>
              </w:rPr>
              <w:t>Flame Retardant</w:t>
            </w:r>
          </w:p>
        </w:tc>
        <w:tc>
          <w:tcPr>
            <w:tcW w:w="1962" w:type="dxa"/>
          </w:tcPr>
          <w:p w14:paraId="0991BEDE" w14:textId="77777777" w:rsidR="00A11AE7" w:rsidRPr="00A11AE7" w:rsidRDefault="00A11AE7" w:rsidP="00A11AE7">
            <w:pPr>
              <w:widowControl w:val="0"/>
              <w:autoSpaceDE w:val="0"/>
              <w:autoSpaceDN w:val="0"/>
              <w:adjustRightInd w:val="0"/>
              <w:jc w:val="center"/>
              <w:rPr>
                <w:rFonts w:cs="Optima"/>
              </w:rPr>
            </w:pPr>
          </w:p>
        </w:tc>
      </w:tr>
      <w:tr w:rsidR="00A11AE7" w14:paraId="406D422B" w14:textId="77777777" w:rsidTr="00A11AE7">
        <w:tc>
          <w:tcPr>
            <w:tcW w:w="3096" w:type="dxa"/>
          </w:tcPr>
          <w:p w14:paraId="2E261955" w14:textId="7E63B80A" w:rsidR="00A11AE7" w:rsidRPr="00A11AE7" w:rsidRDefault="00A11AE7" w:rsidP="00A11AE7">
            <w:pPr>
              <w:widowControl w:val="0"/>
              <w:autoSpaceDE w:val="0"/>
              <w:autoSpaceDN w:val="0"/>
              <w:adjustRightInd w:val="0"/>
              <w:rPr>
                <w:rFonts w:cs="Optima"/>
              </w:rPr>
            </w:pPr>
            <w:r>
              <w:rPr>
                <w:rFonts w:cs="Optima"/>
              </w:rPr>
              <w:t>Ionic liquid</w:t>
            </w:r>
          </w:p>
        </w:tc>
        <w:tc>
          <w:tcPr>
            <w:tcW w:w="1962" w:type="dxa"/>
          </w:tcPr>
          <w:p w14:paraId="06A699F7" w14:textId="77777777" w:rsidR="00A11AE7" w:rsidRPr="00A11AE7" w:rsidRDefault="00A11AE7" w:rsidP="00A11AE7">
            <w:pPr>
              <w:widowControl w:val="0"/>
              <w:autoSpaceDE w:val="0"/>
              <w:autoSpaceDN w:val="0"/>
              <w:adjustRightInd w:val="0"/>
              <w:jc w:val="center"/>
              <w:rPr>
                <w:rFonts w:cs="Optima"/>
              </w:rPr>
            </w:pPr>
          </w:p>
        </w:tc>
      </w:tr>
      <w:tr w:rsidR="00A11AE7" w14:paraId="0D962578" w14:textId="77777777" w:rsidTr="00A11AE7">
        <w:tc>
          <w:tcPr>
            <w:tcW w:w="3096" w:type="dxa"/>
          </w:tcPr>
          <w:p w14:paraId="3A903042" w14:textId="089BAE9C" w:rsidR="00A11AE7" w:rsidRPr="00A11AE7" w:rsidRDefault="00A11AE7" w:rsidP="00A11AE7">
            <w:pPr>
              <w:widowControl w:val="0"/>
              <w:autoSpaceDE w:val="0"/>
              <w:autoSpaceDN w:val="0"/>
              <w:adjustRightInd w:val="0"/>
              <w:rPr>
                <w:rFonts w:cs="Optima"/>
              </w:rPr>
            </w:pPr>
            <w:r>
              <w:rPr>
                <w:rFonts w:cs="Optima"/>
              </w:rPr>
              <w:t>Etc.</w:t>
            </w:r>
          </w:p>
        </w:tc>
        <w:tc>
          <w:tcPr>
            <w:tcW w:w="1962" w:type="dxa"/>
          </w:tcPr>
          <w:p w14:paraId="48981623" w14:textId="77777777" w:rsidR="00A11AE7" w:rsidRPr="00A11AE7" w:rsidRDefault="00A11AE7" w:rsidP="00A11AE7">
            <w:pPr>
              <w:widowControl w:val="0"/>
              <w:autoSpaceDE w:val="0"/>
              <w:autoSpaceDN w:val="0"/>
              <w:adjustRightInd w:val="0"/>
              <w:jc w:val="center"/>
              <w:rPr>
                <w:rFonts w:cs="Optima"/>
              </w:rPr>
            </w:pPr>
          </w:p>
        </w:tc>
      </w:tr>
      <w:tr w:rsidR="00A11AE7" w14:paraId="283125F5" w14:textId="77777777" w:rsidTr="00A11AE7">
        <w:tc>
          <w:tcPr>
            <w:tcW w:w="3096" w:type="dxa"/>
          </w:tcPr>
          <w:p w14:paraId="377705E6" w14:textId="008A0226" w:rsidR="00A11AE7" w:rsidRDefault="00A11AE7" w:rsidP="00A11AE7">
            <w:pPr>
              <w:widowControl w:val="0"/>
              <w:autoSpaceDE w:val="0"/>
              <w:autoSpaceDN w:val="0"/>
              <w:adjustRightInd w:val="0"/>
              <w:jc w:val="right"/>
              <w:rPr>
                <w:rFonts w:cs="Optima"/>
              </w:rPr>
            </w:pPr>
            <w:r>
              <w:rPr>
                <w:rFonts w:cs="Optima"/>
              </w:rPr>
              <w:t>Total</w:t>
            </w:r>
          </w:p>
        </w:tc>
        <w:tc>
          <w:tcPr>
            <w:tcW w:w="1962" w:type="dxa"/>
          </w:tcPr>
          <w:p w14:paraId="6C2A2743" w14:textId="49810C9F" w:rsidR="00A11AE7" w:rsidRPr="00A11AE7" w:rsidRDefault="00A11AE7" w:rsidP="00A11AE7">
            <w:pPr>
              <w:widowControl w:val="0"/>
              <w:autoSpaceDE w:val="0"/>
              <w:autoSpaceDN w:val="0"/>
              <w:adjustRightInd w:val="0"/>
              <w:jc w:val="center"/>
              <w:rPr>
                <w:rFonts w:cs="Optima"/>
              </w:rPr>
            </w:pPr>
            <w:r>
              <w:rPr>
                <w:rFonts w:cs="Optima"/>
              </w:rPr>
              <w:t>1408</w:t>
            </w:r>
          </w:p>
        </w:tc>
      </w:tr>
    </w:tbl>
    <w:p w14:paraId="1430B2C7" w14:textId="0650EEDC" w:rsidR="00A11AE7" w:rsidRDefault="003F42B9" w:rsidP="00A11AE7">
      <w:pPr>
        <w:pStyle w:val="ListParagraph"/>
        <w:widowControl w:val="0"/>
        <w:numPr>
          <w:ilvl w:val="0"/>
          <w:numId w:val="20"/>
        </w:numPr>
        <w:autoSpaceDE w:val="0"/>
        <w:autoSpaceDN w:val="0"/>
        <w:adjustRightInd w:val="0"/>
        <w:spacing w:before="120"/>
        <w:rPr>
          <w:rFonts w:cs="Optima"/>
        </w:rPr>
      </w:pPr>
      <w:r>
        <w:rPr>
          <w:rFonts w:cs="Optima"/>
        </w:rPr>
        <w:t xml:space="preserve">Table 2: </w:t>
      </w:r>
      <w:r w:rsidR="00A11AE7">
        <w:rPr>
          <w:rFonts w:cs="Optima"/>
        </w:rPr>
        <w:t>Che</w:t>
      </w:r>
      <w:r>
        <w:rPr>
          <w:rFonts w:cs="Optima"/>
        </w:rPr>
        <w:t>mical Analysis Results</w:t>
      </w:r>
    </w:p>
    <w:p w14:paraId="257FB77A" w14:textId="51E35076" w:rsidR="00A11AE7" w:rsidRDefault="00A11AE7" w:rsidP="00A11AE7">
      <w:pPr>
        <w:pStyle w:val="ListParagraph"/>
        <w:widowControl w:val="0"/>
        <w:numPr>
          <w:ilvl w:val="1"/>
          <w:numId w:val="20"/>
        </w:numPr>
        <w:autoSpaceDE w:val="0"/>
        <w:autoSpaceDN w:val="0"/>
        <w:adjustRightInd w:val="0"/>
        <w:spacing w:before="120"/>
        <w:rPr>
          <w:rFonts w:cs="Optima"/>
        </w:rPr>
      </w:pPr>
      <w:r>
        <w:rPr>
          <w:rFonts w:cs="Optima"/>
        </w:rPr>
        <w:t>Column 1: Tox21_ID</w:t>
      </w:r>
    </w:p>
    <w:p w14:paraId="2FAE9884" w14:textId="57ADE8D4" w:rsidR="00A11AE7" w:rsidRDefault="00A11AE7" w:rsidP="00A11AE7">
      <w:pPr>
        <w:pStyle w:val="ListParagraph"/>
        <w:widowControl w:val="0"/>
        <w:numPr>
          <w:ilvl w:val="1"/>
          <w:numId w:val="20"/>
        </w:numPr>
        <w:autoSpaceDE w:val="0"/>
        <w:autoSpaceDN w:val="0"/>
        <w:adjustRightInd w:val="0"/>
        <w:spacing w:before="120"/>
        <w:rPr>
          <w:rFonts w:cs="Optima"/>
        </w:rPr>
      </w:pPr>
      <w:r>
        <w:rPr>
          <w:rFonts w:cs="Optima"/>
        </w:rPr>
        <w:t>Column 2: NTP Chemical name</w:t>
      </w:r>
    </w:p>
    <w:p w14:paraId="097E91D9" w14:textId="6F875BC2" w:rsidR="00A11AE7" w:rsidRDefault="00A11AE7" w:rsidP="00A11AE7">
      <w:pPr>
        <w:pStyle w:val="ListParagraph"/>
        <w:widowControl w:val="0"/>
        <w:numPr>
          <w:ilvl w:val="1"/>
          <w:numId w:val="20"/>
        </w:numPr>
        <w:autoSpaceDE w:val="0"/>
        <w:autoSpaceDN w:val="0"/>
        <w:adjustRightInd w:val="0"/>
        <w:spacing w:before="120"/>
        <w:rPr>
          <w:rFonts w:cs="Optima"/>
        </w:rPr>
      </w:pPr>
      <w:r>
        <w:rPr>
          <w:rFonts w:cs="Optima"/>
        </w:rPr>
        <w:t>Column 3: CASRN</w:t>
      </w:r>
    </w:p>
    <w:p w14:paraId="45C9F34B" w14:textId="1D76D79D" w:rsidR="00A11AE7" w:rsidRDefault="00A11AE7" w:rsidP="00A11AE7">
      <w:pPr>
        <w:pStyle w:val="ListParagraph"/>
        <w:widowControl w:val="0"/>
        <w:numPr>
          <w:ilvl w:val="1"/>
          <w:numId w:val="20"/>
        </w:numPr>
        <w:autoSpaceDE w:val="0"/>
        <w:autoSpaceDN w:val="0"/>
        <w:adjustRightInd w:val="0"/>
        <w:spacing w:before="120"/>
        <w:rPr>
          <w:rFonts w:cs="Optima"/>
        </w:rPr>
      </w:pPr>
      <w:r>
        <w:rPr>
          <w:rFonts w:cs="Optima"/>
        </w:rPr>
        <w:t>Column 4: Supplier</w:t>
      </w:r>
    </w:p>
    <w:p w14:paraId="36D827AD" w14:textId="233F4E1D" w:rsidR="00A11AE7" w:rsidRDefault="00A11AE7" w:rsidP="00A11AE7">
      <w:pPr>
        <w:pStyle w:val="ListParagraph"/>
        <w:widowControl w:val="0"/>
        <w:numPr>
          <w:ilvl w:val="1"/>
          <w:numId w:val="20"/>
        </w:numPr>
        <w:autoSpaceDE w:val="0"/>
        <w:autoSpaceDN w:val="0"/>
        <w:adjustRightInd w:val="0"/>
        <w:spacing w:before="120"/>
        <w:rPr>
          <w:rFonts w:cs="Optima"/>
        </w:rPr>
      </w:pPr>
      <w:r>
        <w:rPr>
          <w:rFonts w:cs="Optima"/>
        </w:rPr>
        <w:t>Column 5: Lot</w:t>
      </w:r>
    </w:p>
    <w:p w14:paraId="733A6B9D" w14:textId="150B8AD9" w:rsidR="00A11AE7" w:rsidRDefault="00A11AE7" w:rsidP="00A11AE7">
      <w:pPr>
        <w:pStyle w:val="ListParagraph"/>
        <w:widowControl w:val="0"/>
        <w:numPr>
          <w:ilvl w:val="1"/>
          <w:numId w:val="20"/>
        </w:numPr>
        <w:autoSpaceDE w:val="0"/>
        <w:autoSpaceDN w:val="0"/>
        <w:adjustRightInd w:val="0"/>
        <w:spacing w:before="120"/>
        <w:rPr>
          <w:rFonts w:cs="Optima"/>
        </w:rPr>
      </w:pPr>
      <w:r>
        <w:rPr>
          <w:rFonts w:cs="Optima"/>
        </w:rPr>
        <w:t>Column 6: COA Purity</w:t>
      </w:r>
    </w:p>
    <w:p w14:paraId="4EA46D8D" w14:textId="3456BCE3" w:rsidR="00A11AE7" w:rsidRDefault="00A11AE7" w:rsidP="00A11AE7">
      <w:pPr>
        <w:pStyle w:val="ListParagraph"/>
        <w:widowControl w:val="0"/>
        <w:numPr>
          <w:ilvl w:val="1"/>
          <w:numId w:val="20"/>
        </w:numPr>
        <w:autoSpaceDE w:val="0"/>
        <w:autoSpaceDN w:val="0"/>
        <w:adjustRightInd w:val="0"/>
        <w:spacing w:before="120"/>
        <w:rPr>
          <w:rFonts w:cs="Optima"/>
        </w:rPr>
      </w:pPr>
      <w:r>
        <w:rPr>
          <w:rFonts w:cs="Optima"/>
        </w:rPr>
        <w:t>Column 7: HIPS Purity</w:t>
      </w:r>
    </w:p>
    <w:p w14:paraId="76DA6B63" w14:textId="5218E51D" w:rsidR="00A11AE7" w:rsidRDefault="00A11AE7" w:rsidP="00A11AE7">
      <w:pPr>
        <w:pStyle w:val="ListParagraph"/>
        <w:widowControl w:val="0"/>
        <w:numPr>
          <w:ilvl w:val="1"/>
          <w:numId w:val="20"/>
        </w:numPr>
        <w:autoSpaceDE w:val="0"/>
        <w:autoSpaceDN w:val="0"/>
        <w:adjustRightInd w:val="0"/>
        <w:spacing w:before="120"/>
        <w:rPr>
          <w:rFonts w:cs="Optima"/>
        </w:rPr>
      </w:pPr>
      <w:r>
        <w:rPr>
          <w:rFonts w:cs="Optima"/>
        </w:rPr>
        <w:t>Column 8: Purity Method (GC/MS, LC/MS, NMR, etc.)</w:t>
      </w:r>
    </w:p>
    <w:p w14:paraId="201A7642" w14:textId="17DAAFB3" w:rsidR="00A11AE7" w:rsidRDefault="00A11AE7" w:rsidP="00A11AE7">
      <w:pPr>
        <w:pStyle w:val="ListParagraph"/>
        <w:widowControl w:val="0"/>
        <w:numPr>
          <w:ilvl w:val="0"/>
          <w:numId w:val="20"/>
        </w:numPr>
        <w:autoSpaceDE w:val="0"/>
        <w:autoSpaceDN w:val="0"/>
        <w:adjustRightInd w:val="0"/>
        <w:spacing w:before="120"/>
        <w:rPr>
          <w:rFonts w:cs="Optima"/>
        </w:rPr>
      </w:pPr>
      <w:r>
        <w:rPr>
          <w:rFonts w:cs="Optima"/>
        </w:rPr>
        <w:t>Acknowledgement/References</w:t>
      </w:r>
    </w:p>
    <w:p w14:paraId="32378AF5" w14:textId="162F1110" w:rsidR="00A11AE7" w:rsidRDefault="00A11AE7" w:rsidP="00A11AE7">
      <w:pPr>
        <w:pStyle w:val="ListParagraph"/>
        <w:widowControl w:val="0"/>
        <w:numPr>
          <w:ilvl w:val="0"/>
          <w:numId w:val="20"/>
        </w:numPr>
        <w:autoSpaceDE w:val="0"/>
        <w:autoSpaceDN w:val="0"/>
        <w:adjustRightInd w:val="0"/>
        <w:spacing w:before="120"/>
        <w:rPr>
          <w:rFonts w:cs="Optima"/>
        </w:rPr>
      </w:pPr>
      <w:r>
        <w:rPr>
          <w:rFonts w:cs="Optima"/>
        </w:rPr>
        <w:t>Appendices (As Needed)</w:t>
      </w:r>
    </w:p>
    <w:p w14:paraId="3B931F93" w14:textId="1E4BC723" w:rsidR="00A11AE7" w:rsidRDefault="00A11AE7" w:rsidP="00A11AE7">
      <w:pPr>
        <w:pStyle w:val="ListParagraph"/>
        <w:widowControl w:val="0"/>
        <w:numPr>
          <w:ilvl w:val="1"/>
          <w:numId w:val="20"/>
        </w:numPr>
        <w:autoSpaceDE w:val="0"/>
        <w:autoSpaceDN w:val="0"/>
        <w:adjustRightInd w:val="0"/>
        <w:spacing w:before="120"/>
        <w:rPr>
          <w:rFonts w:cs="Optima"/>
        </w:rPr>
      </w:pPr>
      <w:r>
        <w:rPr>
          <w:rFonts w:cs="Optima"/>
        </w:rPr>
        <w:t>Appendix 1: Definitions of Terms used in tables, e.g., Tox21_ID, STRUCTURE_Formula, etc.</w:t>
      </w:r>
    </w:p>
    <w:p w14:paraId="26AE514E" w14:textId="4977A7F4" w:rsidR="00A11AE7" w:rsidRDefault="00A11AE7" w:rsidP="00A11AE7">
      <w:pPr>
        <w:pStyle w:val="ListParagraph"/>
        <w:widowControl w:val="0"/>
        <w:numPr>
          <w:ilvl w:val="1"/>
          <w:numId w:val="20"/>
        </w:numPr>
        <w:autoSpaceDE w:val="0"/>
        <w:autoSpaceDN w:val="0"/>
        <w:adjustRightInd w:val="0"/>
        <w:spacing w:before="120"/>
        <w:rPr>
          <w:rFonts w:cs="Optima"/>
        </w:rPr>
      </w:pPr>
      <w:r>
        <w:rPr>
          <w:rFonts w:cs="Optima"/>
        </w:rPr>
        <w:t xml:space="preserve">Appendix 2: Structure File (Due to the size of the structure file, it must be broken into multiple tables. The tables will be presented in landscape; font no smaller than Arial 10. The first 3 columns of each table will be: Tox21_ID, NTP Chemical Name, </w:t>
      </w:r>
      <w:r w:rsidR="00742C94">
        <w:rPr>
          <w:rFonts w:cs="Optima"/>
        </w:rPr>
        <w:t xml:space="preserve">and CASRN. </w:t>
      </w:r>
      <w:r w:rsidR="006336A5">
        <w:rPr>
          <w:rFonts w:cs="Optima"/>
        </w:rPr>
        <w:t>Columns</w:t>
      </w:r>
      <w:r w:rsidR="00742C94">
        <w:rPr>
          <w:rFonts w:cs="Optima"/>
        </w:rPr>
        <w:t xml:space="preserve"> for each table are given below:</w:t>
      </w:r>
    </w:p>
    <w:p w14:paraId="744853C2" w14:textId="7A92A22C" w:rsidR="00742C94" w:rsidRDefault="00742C94" w:rsidP="00742C94">
      <w:pPr>
        <w:pStyle w:val="ListParagraph"/>
        <w:widowControl w:val="0"/>
        <w:numPr>
          <w:ilvl w:val="2"/>
          <w:numId w:val="20"/>
        </w:numPr>
        <w:autoSpaceDE w:val="0"/>
        <w:autoSpaceDN w:val="0"/>
        <w:adjustRightInd w:val="0"/>
        <w:spacing w:before="120"/>
        <w:rPr>
          <w:rFonts w:cs="Optima"/>
        </w:rPr>
      </w:pPr>
      <w:r>
        <w:rPr>
          <w:rFonts w:cs="Optima"/>
        </w:rPr>
        <w:t xml:space="preserve">Table A-1: </w:t>
      </w:r>
      <w:r w:rsidR="004D5D51">
        <w:rPr>
          <w:rFonts w:cs="Optima"/>
        </w:rPr>
        <w:t>Tox21_ID, NTP Chemical Name, CASRN, Tox21_RID, DSSTox_CID, DSSTox_Generic_SID, Tox21_Solution_ID, CoA Purity, HIPS Purity</w:t>
      </w:r>
    </w:p>
    <w:p w14:paraId="2A229B27" w14:textId="21821692" w:rsidR="006336A5" w:rsidRPr="006336A5" w:rsidRDefault="006336A5" w:rsidP="006336A5">
      <w:pPr>
        <w:pStyle w:val="ListParagraph"/>
        <w:widowControl w:val="0"/>
        <w:numPr>
          <w:ilvl w:val="2"/>
          <w:numId w:val="20"/>
        </w:numPr>
        <w:autoSpaceDE w:val="0"/>
        <w:autoSpaceDN w:val="0"/>
        <w:adjustRightInd w:val="0"/>
        <w:spacing w:before="120"/>
        <w:rPr>
          <w:rFonts w:cs="Optima"/>
        </w:rPr>
      </w:pPr>
      <w:r>
        <w:rPr>
          <w:rFonts w:cs="Optima"/>
        </w:rPr>
        <w:lastRenderedPageBreak/>
        <w:t>Table A-2: Tox21_ID, NTP Chemical Name, CAS number, STRUCTURE_Formula,</w:t>
      </w:r>
      <w:r w:rsidRPr="006336A5">
        <w:rPr>
          <w:rFonts w:cs="Optima"/>
        </w:rPr>
        <w:t xml:space="preserve"> </w:t>
      </w:r>
      <w:r>
        <w:rPr>
          <w:rFonts w:cs="Optima"/>
        </w:rPr>
        <w:t>STRUCTURE_MolecularWeight,</w:t>
      </w:r>
      <w:r w:rsidRPr="006336A5">
        <w:rPr>
          <w:rFonts w:cs="Optima"/>
        </w:rPr>
        <w:t xml:space="preserve"> STRUCTURE_ChemicalType</w:t>
      </w:r>
      <w:r>
        <w:rPr>
          <w:rFonts w:cs="Optima"/>
        </w:rPr>
        <w:t>,</w:t>
      </w:r>
      <w:r w:rsidRPr="006336A5">
        <w:rPr>
          <w:rFonts w:cs="Optima"/>
        </w:rPr>
        <w:t xml:space="preserve"> STRUCTURE_TestedForm_DefinedOrganic</w:t>
      </w:r>
    </w:p>
    <w:p w14:paraId="0CAC4EE8" w14:textId="7F163E71" w:rsidR="006336A5" w:rsidRDefault="006336A5" w:rsidP="006336A5">
      <w:pPr>
        <w:pStyle w:val="ListParagraph"/>
        <w:widowControl w:val="0"/>
        <w:numPr>
          <w:ilvl w:val="2"/>
          <w:numId w:val="20"/>
        </w:numPr>
        <w:autoSpaceDE w:val="0"/>
        <w:autoSpaceDN w:val="0"/>
        <w:adjustRightInd w:val="0"/>
        <w:spacing w:before="120"/>
        <w:rPr>
          <w:rFonts w:cs="Optima"/>
        </w:rPr>
      </w:pPr>
      <w:r>
        <w:rPr>
          <w:rFonts w:cs="Optima"/>
        </w:rPr>
        <w:t>Table A-3: Tox21_ID, NTP Chemical Name,</w:t>
      </w:r>
      <w:r w:rsidRPr="006336A5">
        <w:rPr>
          <w:rFonts w:cs="Optima"/>
        </w:rPr>
        <w:t xml:space="preserve"> CAS number</w:t>
      </w:r>
      <w:r>
        <w:rPr>
          <w:rFonts w:cs="Optima"/>
        </w:rPr>
        <w:t>, STRUCTURE_Shown, Source_ChemcialName</w:t>
      </w:r>
    </w:p>
    <w:p w14:paraId="24EB56B1" w14:textId="6E95BBAE" w:rsidR="006336A5" w:rsidRDefault="006336A5" w:rsidP="006336A5">
      <w:pPr>
        <w:pStyle w:val="ListParagraph"/>
        <w:widowControl w:val="0"/>
        <w:numPr>
          <w:ilvl w:val="2"/>
          <w:numId w:val="20"/>
        </w:numPr>
        <w:autoSpaceDE w:val="0"/>
        <w:autoSpaceDN w:val="0"/>
        <w:adjustRightInd w:val="0"/>
        <w:spacing w:before="120"/>
        <w:rPr>
          <w:rFonts w:cs="Optima"/>
        </w:rPr>
      </w:pPr>
      <w:r>
        <w:rPr>
          <w:rFonts w:cs="Optima"/>
        </w:rPr>
        <w:t>Table A-4: Tox21_ID, NTP Chemical Name,</w:t>
      </w:r>
      <w:r w:rsidRPr="006336A5">
        <w:rPr>
          <w:rFonts w:cs="Optima"/>
        </w:rPr>
        <w:t xml:space="preserve"> CAS number</w:t>
      </w:r>
      <w:r>
        <w:rPr>
          <w:rFonts w:cs="Optima"/>
        </w:rPr>
        <w:t>, TestSubstance_Description, ChemicalNote, STRUCTURE_ChemicalName_IUPAC, STRUCTURE_SMILES</w:t>
      </w:r>
    </w:p>
    <w:p w14:paraId="0D64C993" w14:textId="16C73F03" w:rsidR="006336A5" w:rsidRDefault="006336A5" w:rsidP="006336A5">
      <w:pPr>
        <w:pStyle w:val="ListParagraph"/>
        <w:widowControl w:val="0"/>
        <w:numPr>
          <w:ilvl w:val="2"/>
          <w:numId w:val="20"/>
        </w:numPr>
        <w:autoSpaceDE w:val="0"/>
        <w:autoSpaceDN w:val="0"/>
        <w:adjustRightInd w:val="0"/>
        <w:spacing w:before="120"/>
        <w:rPr>
          <w:rFonts w:cs="Optima"/>
        </w:rPr>
      </w:pPr>
      <w:r>
        <w:rPr>
          <w:rFonts w:cs="Optima"/>
        </w:rPr>
        <w:t>Table A-5: Tox21_ID, NTP Chemical Name,</w:t>
      </w:r>
      <w:r w:rsidRPr="006336A5">
        <w:rPr>
          <w:rFonts w:cs="Optima"/>
        </w:rPr>
        <w:t xml:space="preserve"> CAS number</w:t>
      </w:r>
      <w:r>
        <w:rPr>
          <w:rFonts w:cs="Optima"/>
        </w:rPr>
        <w:t>, STRUCTURE_Parent_SMILES, STRUCTURE_InChI, STRUCTURE_InChIKey, PUBCHEM_ID</w:t>
      </w:r>
    </w:p>
    <w:p w14:paraId="76C8F761" w14:textId="28922001" w:rsidR="006336A5" w:rsidRDefault="006336A5" w:rsidP="006336A5">
      <w:pPr>
        <w:pStyle w:val="ListParagraph"/>
        <w:widowControl w:val="0"/>
        <w:numPr>
          <w:ilvl w:val="2"/>
          <w:numId w:val="20"/>
        </w:numPr>
        <w:autoSpaceDE w:val="0"/>
        <w:autoSpaceDN w:val="0"/>
        <w:adjustRightInd w:val="0"/>
        <w:spacing w:before="120"/>
        <w:rPr>
          <w:rFonts w:cs="Optima"/>
        </w:rPr>
      </w:pPr>
      <w:r>
        <w:rPr>
          <w:rFonts w:cs="Optima"/>
        </w:rPr>
        <w:t>Table A-6: Tox21_ID, NTP Chemical Name,</w:t>
      </w:r>
      <w:r w:rsidRPr="006336A5">
        <w:rPr>
          <w:rFonts w:cs="Optima"/>
        </w:rPr>
        <w:t xml:space="preserve"> CAS number</w:t>
      </w:r>
      <w:r>
        <w:rPr>
          <w:rFonts w:cs="Optima"/>
        </w:rPr>
        <w:t>, Substance_modify_yyymmdd, Note_NTPHTS, Aliquot_Conc_(mM), Supplier, Lot_Number</w:t>
      </w:r>
    </w:p>
    <w:p w14:paraId="20F9C1F2" w14:textId="3E9650FC" w:rsidR="006336A5" w:rsidRPr="00F237F6" w:rsidRDefault="006336A5" w:rsidP="006336A5">
      <w:pPr>
        <w:pStyle w:val="ListParagraph"/>
        <w:widowControl w:val="0"/>
        <w:numPr>
          <w:ilvl w:val="2"/>
          <w:numId w:val="20"/>
        </w:numPr>
        <w:autoSpaceDE w:val="0"/>
        <w:autoSpaceDN w:val="0"/>
        <w:adjustRightInd w:val="0"/>
        <w:spacing w:before="120"/>
        <w:rPr>
          <w:rFonts w:cs="Optima"/>
        </w:rPr>
      </w:pPr>
      <w:r>
        <w:rPr>
          <w:rFonts w:cs="Optima"/>
        </w:rPr>
        <w:t>Table A-7: Tox21_ID, NTP Chemical Name,</w:t>
      </w:r>
      <w:r w:rsidRPr="006336A5">
        <w:rPr>
          <w:rFonts w:cs="Optima"/>
        </w:rPr>
        <w:t xml:space="preserve"> CAS number</w:t>
      </w:r>
      <w:r>
        <w:rPr>
          <w:rFonts w:cs="Optima"/>
        </w:rPr>
        <w:t>, Purity (%), NTP_Set1, NTP_SetB, NTP_SetC, Tox21_duplicate</w:t>
      </w:r>
    </w:p>
    <w:p w14:paraId="01A5BF0B" w14:textId="5F167538" w:rsidR="00691B6F" w:rsidRPr="004F1CA3" w:rsidRDefault="00691B6F" w:rsidP="00691B6F">
      <w:pPr>
        <w:pStyle w:val="ListParagraph"/>
        <w:widowControl w:val="0"/>
        <w:numPr>
          <w:ilvl w:val="2"/>
          <w:numId w:val="9"/>
        </w:numPr>
        <w:autoSpaceDE w:val="0"/>
        <w:autoSpaceDN w:val="0"/>
        <w:adjustRightInd w:val="0"/>
        <w:rPr>
          <w:rFonts w:cs="Optima"/>
          <w:u w:val="single"/>
        </w:rPr>
      </w:pPr>
      <w:r w:rsidRPr="004F1CA3">
        <w:rPr>
          <w:rFonts w:cs="Optima"/>
        </w:rPr>
        <w:t>Shipment</w:t>
      </w:r>
      <w:r w:rsidR="004F1CA3">
        <w:rPr>
          <w:rFonts w:cs="Optima"/>
        </w:rPr>
        <w:t xml:space="preserve"> (SHIP) of Multiple </w:t>
      </w:r>
      <w:r w:rsidR="004F1CA3" w:rsidRPr="004F1CA3">
        <w:rPr>
          <w:rFonts w:cs="Optima"/>
        </w:rPr>
        <w:t>Chemical</w:t>
      </w:r>
      <w:r w:rsidR="004F1CA3">
        <w:rPr>
          <w:rFonts w:cs="Optima"/>
        </w:rPr>
        <w:t>s or HTS Chemicals</w:t>
      </w:r>
    </w:p>
    <w:p w14:paraId="188B7566" w14:textId="7FB0BEAA" w:rsidR="004F1CA3" w:rsidRPr="004F1CA3" w:rsidRDefault="004F1CA3" w:rsidP="004F1CA3">
      <w:pPr>
        <w:pStyle w:val="ListParagraph"/>
        <w:widowControl w:val="0"/>
        <w:numPr>
          <w:ilvl w:val="3"/>
          <w:numId w:val="9"/>
        </w:numPr>
        <w:autoSpaceDE w:val="0"/>
        <w:autoSpaceDN w:val="0"/>
        <w:adjustRightInd w:val="0"/>
        <w:rPr>
          <w:rFonts w:cs="Optima"/>
          <w:u w:val="single"/>
        </w:rPr>
      </w:pPr>
      <w:r>
        <w:rPr>
          <w:rFonts w:cs="Optima"/>
        </w:rPr>
        <w:t>In addition to the report header (see Report Formats) information, shipping reports for multiple chemicals shall contain a table (Table 1) with the following information:</w:t>
      </w:r>
    </w:p>
    <w:p w14:paraId="25B4EB96" w14:textId="31807446" w:rsidR="004F1CA3" w:rsidRPr="004F1CA3" w:rsidRDefault="004F1CA3" w:rsidP="000F70F9">
      <w:pPr>
        <w:pStyle w:val="ListParagraph"/>
        <w:widowControl w:val="0"/>
        <w:numPr>
          <w:ilvl w:val="0"/>
          <w:numId w:val="27"/>
        </w:numPr>
        <w:autoSpaceDE w:val="0"/>
        <w:autoSpaceDN w:val="0"/>
        <w:adjustRightInd w:val="0"/>
        <w:rPr>
          <w:rFonts w:cs="Optima"/>
          <w:u w:val="single"/>
        </w:rPr>
      </w:pPr>
      <w:r>
        <w:rPr>
          <w:rFonts w:cs="Optima"/>
        </w:rPr>
        <w:t>Column 1: Code (if required)</w:t>
      </w:r>
    </w:p>
    <w:p w14:paraId="28BE8EFE" w14:textId="297C31EC" w:rsidR="004F1CA3" w:rsidRPr="004F1CA3" w:rsidRDefault="004F1CA3" w:rsidP="000F70F9">
      <w:pPr>
        <w:pStyle w:val="ListParagraph"/>
        <w:widowControl w:val="0"/>
        <w:numPr>
          <w:ilvl w:val="0"/>
          <w:numId w:val="27"/>
        </w:numPr>
        <w:autoSpaceDE w:val="0"/>
        <w:autoSpaceDN w:val="0"/>
        <w:adjustRightInd w:val="0"/>
        <w:rPr>
          <w:rFonts w:cs="Optima"/>
          <w:u w:val="single"/>
        </w:rPr>
      </w:pPr>
      <w:r>
        <w:rPr>
          <w:rFonts w:cs="Optima"/>
        </w:rPr>
        <w:t>Column 2: NTP-CID No. (for HTS-chemicals)</w:t>
      </w:r>
    </w:p>
    <w:p w14:paraId="27F97EA4" w14:textId="1C93E422" w:rsidR="004F1CA3" w:rsidRPr="004F1CA3" w:rsidRDefault="004F1CA3" w:rsidP="000F70F9">
      <w:pPr>
        <w:pStyle w:val="ListParagraph"/>
        <w:widowControl w:val="0"/>
        <w:numPr>
          <w:ilvl w:val="0"/>
          <w:numId w:val="27"/>
        </w:numPr>
        <w:autoSpaceDE w:val="0"/>
        <w:autoSpaceDN w:val="0"/>
        <w:adjustRightInd w:val="0"/>
        <w:rPr>
          <w:rFonts w:cs="Optima"/>
          <w:u w:val="single"/>
        </w:rPr>
      </w:pPr>
      <w:r>
        <w:rPr>
          <w:rFonts w:cs="Optima"/>
        </w:rPr>
        <w:t>Column 3: Chemical Name</w:t>
      </w:r>
    </w:p>
    <w:p w14:paraId="3D919FC5" w14:textId="40592A2D" w:rsidR="004F1CA3" w:rsidRPr="004F1CA3" w:rsidRDefault="004F1CA3" w:rsidP="000F70F9">
      <w:pPr>
        <w:pStyle w:val="ListParagraph"/>
        <w:widowControl w:val="0"/>
        <w:numPr>
          <w:ilvl w:val="0"/>
          <w:numId w:val="27"/>
        </w:numPr>
        <w:autoSpaceDE w:val="0"/>
        <w:autoSpaceDN w:val="0"/>
        <w:adjustRightInd w:val="0"/>
        <w:rPr>
          <w:rFonts w:cs="Optima"/>
          <w:u w:val="single"/>
        </w:rPr>
      </w:pPr>
      <w:r>
        <w:rPr>
          <w:rFonts w:cs="Optima"/>
        </w:rPr>
        <w:t>Column 4: CASRN</w:t>
      </w:r>
    </w:p>
    <w:p w14:paraId="16AB2FE5" w14:textId="07C68C22" w:rsidR="004F1CA3" w:rsidRPr="004F1CA3" w:rsidRDefault="004F1CA3" w:rsidP="000F70F9">
      <w:pPr>
        <w:pStyle w:val="ListParagraph"/>
        <w:widowControl w:val="0"/>
        <w:numPr>
          <w:ilvl w:val="0"/>
          <w:numId w:val="27"/>
        </w:numPr>
        <w:autoSpaceDE w:val="0"/>
        <w:autoSpaceDN w:val="0"/>
        <w:adjustRightInd w:val="0"/>
        <w:rPr>
          <w:rFonts w:cs="Optima"/>
          <w:u w:val="single"/>
        </w:rPr>
      </w:pPr>
      <w:r>
        <w:rPr>
          <w:rFonts w:cs="Optima"/>
        </w:rPr>
        <w:t>Column 5: Supplier</w:t>
      </w:r>
    </w:p>
    <w:p w14:paraId="37B3CCDA" w14:textId="39A63A72" w:rsidR="004F1CA3" w:rsidRPr="004F1CA3" w:rsidRDefault="004F1CA3" w:rsidP="000F70F9">
      <w:pPr>
        <w:pStyle w:val="ListParagraph"/>
        <w:widowControl w:val="0"/>
        <w:numPr>
          <w:ilvl w:val="0"/>
          <w:numId w:val="27"/>
        </w:numPr>
        <w:autoSpaceDE w:val="0"/>
        <w:autoSpaceDN w:val="0"/>
        <w:adjustRightInd w:val="0"/>
        <w:rPr>
          <w:rFonts w:cs="Optima"/>
          <w:u w:val="single"/>
        </w:rPr>
      </w:pPr>
      <w:r>
        <w:rPr>
          <w:rFonts w:cs="Optima"/>
        </w:rPr>
        <w:t>Column 6: Lot No.</w:t>
      </w:r>
    </w:p>
    <w:p w14:paraId="66FAAC05" w14:textId="289DAE19" w:rsidR="004F1CA3" w:rsidRPr="004F1CA3" w:rsidRDefault="004F1CA3" w:rsidP="000F70F9">
      <w:pPr>
        <w:pStyle w:val="ListParagraph"/>
        <w:widowControl w:val="0"/>
        <w:numPr>
          <w:ilvl w:val="0"/>
          <w:numId w:val="27"/>
        </w:numPr>
        <w:autoSpaceDE w:val="0"/>
        <w:autoSpaceDN w:val="0"/>
        <w:adjustRightInd w:val="0"/>
        <w:rPr>
          <w:rFonts w:cs="Optima"/>
          <w:u w:val="single"/>
        </w:rPr>
      </w:pPr>
      <w:r>
        <w:rPr>
          <w:rFonts w:cs="Optima"/>
        </w:rPr>
        <w:t>Column 7: CoA Purity (%)</w:t>
      </w:r>
    </w:p>
    <w:p w14:paraId="391D0034" w14:textId="31A34341" w:rsidR="004F1CA3" w:rsidRPr="004F1CA3" w:rsidRDefault="004F1CA3" w:rsidP="000F70F9">
      <w:pPr>
        <w:pStyle w:val="ListParagraph"/>
        <w:widowControl w:val="0"/>
        <w:numPr>
          <w:ilvl w:val="0"/>
          <w:numId w:val="27"/>
        </w:numPr>
        <w:autoSpaceDE w:val="0"/>
        <w:autoSpaceDN w:val="0"/>
        <w:adjustRightInd w:val="0"/>
        <w:rPr>
          <w:rFonts w:cs="Optima"/>
          <w:u w:val="single"/>
        </w:rPr>
      </w:pPr>
      <w:r>
        <w:rPr>
          <w:rFonts w:cs="Optima"/>
        </w:rPr>
        <w:t>Column 8: Determined Purity (%) (CIPS, CCA, HIPS, etc)</w:t>
      </w:r>
    </w:p>
    <w:p w14:paraId="442CBB71" w14:textId="46FCDC82" w:rsidR="004F1CA3" w:rsidRPr="004F1CA3" w:rsidRDefault="004F1CA3" w:rsidP="000F70F9">
      <w:pPr>
        <w:pStyle w:val="ListParagraph"/>
        <w:widowControl w:val="0"/>
        <w:numPr>
          <w:ilvl w:val="0"/>
          <w:numId w:val="27"/>
        </w:numPr>
        <w:autoSpaceDE w:val="0"/>
        <w:autoSpaceDN w:val="0"/>
        <w:adjustRightInd w:val="0"/>
        <w:rPr>
          <w:rFonts w:cs="Optima"/>
          <w:u w:val="single"/>
        </w:rPr>
      </w:pPr>
      <w:r>
        <w:rPr>
          <w:rFonts w:cs="Optima"/>
        </w:rPr>
        <w:lastRenderedPageBreak/>
        <w:t>Column 9: Storage Conditions (abbreviate: RT, RF, FR, PFL (protect from light), IG (inert gas), etc.)</w:t>
      </w:r>
    </w:p>
    <w:p w14:paraId="7057B498" w14:textId="78961B53" w:rsidR="004F1CA3" w:rsidRPr="004F1CA3" w:rsidRDefault="004F1CA3" w:rsidP="000F70F9">
      <w:pPr>
        <w:pStyle w:val="ListParagraph"/>
        <w:widowControl w:val="0"/>
        <w:numPr>
          <w:ilvl w:val="0"/>
          <w:numId w:val="27"/>
        </w:numPr>
        <w:autoSpaceDE w:val="0"/>
        <w:autoSpaceDN w:val="0"/>
        <w:adjustRightInd w:val="0"/>
        <w:rPr>
          <w:rFonts w:cs="Optima"/>
          <w:u w:val="single"/>
        </w:rPr>
      </w:pPr>
      <w:r>
        <w:rPr>
          <w:rFonts w:cs="Optima"/>
        </w:rPr>
        <w:t>Column 10: Amount Shipped (e.g., aliquot weight)</w:t>
      </w:r>
    </w:p>
    <w:p w14:paraId="20E4B2CF" w14:textId="77777777" w:rsidR="00AC0DD1" w:rsidRPr="00AC0DD1" w:rsidRDefault="00DC0C92" w:rsidP="0087769C">
      <w:pPr>
        <w:pStyle w:val="ListParagraph"/>
        <w:keepNext/>
        <w:widowControl w:val="0"/>
        <w:numPr>
          <w:ilvl w:val="1"/>
          <w:numId w:val="9"/>
        </w:numPr>
        <w:autoSpaceDE w:val="0"/>
        <w:autoSpaceDN w:val="0"/>
        <w:adjustRightInd w:val="0"/>
        <w:rPr>
          <w:rFonts w:cs="Optima"/>
          <w:u w:val="single"/>
        </w:rPr>
      </w:pPr>
      <w:r w:rsidRPr="00AC0DD1">
        <w:rPr>
          <w:rFonts w:cs="Optima"/>
          <w:i/>
          <w:iCs/>
        </w:rPr>
        <w:t>Required Chemistry Report Appendices</w:t>
      </w:r>
      <w:r w:rsidRPr="00AC0DD1">
        <w:rPr>
          <w:rFonts w:cs="Optima"/>
        </w:rPr>
        <w:t xml:space="preserve"> </w:t>
      </w:r>
    </w:p>
    <w:p w14:paraId="4D82F314" w14:textId="77777777" w:rsidR="00AC0DD1" w:rsidRPr="00AC0DD1" w:rsidRDefault="00DC0C92" w:rsidP="00AC0DD1">
      <w:pPr>
        <w:widowControl w:val="0"/>
        <w:autoSpaceDE w:val="0"/>
        <w:autoSpaceDN w:val="0"/>
        <w:adjustRightInd w:val="0"/>
        <w:ind w:left="1080"/>
        <w:rPr>
          <w:rFonts w:cs="Optima"/>
          <w:u w:val="single"/>
        </w:rPr>
      </w:pPr>
      <w:r w:rsidRPr="00AC0DD1">
        <w:rPr>
          <w:rFonts w:ascii="Lucida Grande" w:hAnsi="Lucida Grande" w:cs="Lucida Grande"/>
        </w:rPr>
        <w:t> </w:t>
      </w:r>
      <w:r w:rsidRPr="00AC0DD1">
        <w:rPr>
          <w:rFonts w:cs="Optima"/>
        </w:rPr>
        <w:t>When appropriate, reports may include appendices containing, for example, a Substance Specific Analysis Protocol (SSAP), a method summary, a study protocol, a mixing protocol, raw data tables, computer modeling and/or simulation outputs, or other chemistry reports that support the work being reported.</w:t>
      </w:r>
    </w:p>
    <w:p w14:paraId="03701924" w14:textId="3DD72596" w:rsidR="009A7BA5" w:rsidRPr="009A7BA5" w:rsidRDefault="009A7BA5" w:rsidP="009A7BA5">
      <w:pPr>
        <w:pStyle w:val="ListParagraph"/>
        <w:widowControl w:val="0"/>
        <w:numPr>
          <w:ilvl w:val="2"/>
          <w:numId w:val="9"/>
        </w:numPr>
        <w:autoSpaceDE w:val="0"/>
        <w:autoSpaceDN w:val="0"/>
        <w:adjustRightInd w:val="0"/>
        <w:rPr>
          <w:rFonts w:cs="Optima"/>
          <w:u w:val="single"/>
        </w:rPr>
      </w:pPr>
      <w:r w:rsidRPr="00B65BE1">
        <w:rPr>
          <w:rFonts w:eastAsia="Times New Roman" w:cs="Optima"/>
          <w:iCs/>
          <w:u w:val="single"/>
        </w:rPr>
        <w:t>Biological Sample Analysis</w:t>
      </w:r>
      <w:r>
        <w:rPr>
          <w:rFonts w:eastAsia="Times New Roman" w:cs="Optima"/>
          <w:i/>
          <w:iCs/>
        </w:rPr>
        <w:t xml:space="preserve"> </w:t>
      </w:r>
      <w:r>
        <w:rPr>
          <w:rFonts w:eastAsia="Times New Roman" w:cs="Optima"/>
        </w:rPr>
        <w:t>reports shall include an appendix with tables of all of the raw, individual animal results, with associated animal numbers, with one table for each dose group and controls.</w:t>
      </w:r>
    </w:p>
    <w:p w14:paraId="402BF312" w14:textId="77777777" w:rsidR="009A7BA5" w:rsidRPr="00AC0DD1" w:rsidRDefault="009A7BA5" w:rsidP="009A7BA5">
      <w:pPr>
        <w:pStyle w:val="ListParagraph"/>
        <w:widowControl w:val="0"/>
        <w:numPr>
          <w:ilvl w:val="2"/>
          <w:numId w:val="9"/>
        </w:numPr>
        <w:autoSpaceDE w:val="0"/>
        <w:autoSpaceDN w:val="0"/>
        <w:adjustRightInd w:val="0"/>
        <w:rPr>
          <w:rFonts w:cs="Optima"/>
          <w:u w:val="single"/>
        </w:rPr>
      </w:pPr>
      <w:r w:rsidRPr="00B65BE1">
        <w:rPr>
          <w:rFonts w:cs="Optima"/>
          <w:u w:val="single"/>
        </w:rPr>
        <w:t>Palatability Study</w:t>
      </w:r>
      <w:r w:rsidRPr="00AC0DD1">
        <w:rPr>
          <w:rFonts w:cs="Optima"/>
        </w:rPr>
        <w:t xml:space="preserve"> reports shall include appendices for the study tables and any associated chemistry reports. The study tables shall include all comply with the following:</w:t>
      </w:r>
    </w:p>
    <w:p w14:paraId="7118C43D" w14:textId="77777777" w:rsidR="009A7BA5" w:rsidRPr="00AC0DD1" w:rsidRDefault="009A7BA5" w:rsidP="009A7BA5">
      <w:pPr>
        <w:pStyle w:val="ListParagraph"/>
        <w:widowControl w:val="0"/>
        <w:numPr>
          <w:ilvl w:val="3"/>
          <w:numId w:val="9"/>
        </w:numPr>
        <w:autoSpaceDE w:val="0"/>
        <w:autoSpaceDN w:val="0"/>
        <w:adjustRightInd w:val="0"/>
        <w:rPr>
          <w:rFonts w:cs="Optima"/>
          <w:u w:val="single"/>
        </w:rPr>
      </w:pPr>
      <w:r w:rsidRPr="00AC0DD1">
        <w:rPr>
          <w:rFonts w:cs="Optima"/>
        </w:rPr>
        <w:t>The Contractor shall provide separate tables for rat and mouse data. Each table shall include columns for:</w:t>
      </w:r>
    </w:p>
    <w:p w14:paraId="5E2D5C08" w14:textId="77777777" w:rsidR="009A7BA5" w:rsidRPr="00AC0DD1" w:rsidRDefault="009A7BA5" w:rsidP="009A7BA5">
      <w:pPr>
        <w:pStyle w:val="ListParagraph"/>
        <w:widowControl w:val="0"/>
        <w:numPr>
          <w:ilvl w:val="4"/>
          <w:numId w:val="9"/>
        </w:numPr>
        <w:autoSpaceDE w:val="0"/>
        <w:autoSpaceDN w:val="0"/>
        <w:adjustRightInd w:val="0"/>
        <w:rPr>
          <w:rFonts w:cs="Optima"/>
          <w:u w:val="single"/>
        </w:rPr>
      </w:pPr>
      <w:r w:rsidRPr="00AC0DD1">
        <w:rPr>
          <w:rFonts w:cs="Optima"/>
        </w:rPr>
        <w:t>Survival, the number of animals in each dose group surviving on the last day of the study ÷ number of animals in that dose group at the start of the study. Survival shall be expressed as a fraction i.e., 4/5.</w:t>
      </w:r>
    </w:p>
    <w:p w14:paraId="0D309320" w14:textId="77777777" w:rsidR="009A7BA5" w:rsidRPr="00AC0DD1" w:rsidRDefault="009A7BA5" w:rsidP="009A7BA5">
      <w:pPr>
        <w:pStyle w:val="ListParagraph"/>
        <w:widowControl w:val="0"/>
        <w:numPr>
          <w:ilvl w:val="4"/>
          <w:numId w:val="9"/>
        </w:numPr>
        <w:autoSpaceDE w:val="0"/>
        <w:autoSpaceDN w:val="0"/>
        <w:adjustRightInd w:val="0"/>
        <w:rPr>
          <w:rFonts w:cs="Optima"/>
          <w:u w:val="single"/>
        </w:rPr>
      </w:pPr>
      <w:r w:rsidRPr="00AC0DD1">
        <w:rPr>
          <w:rFonts w:cs="Optima"/>
        </w:rPr>
        <w:t>Weight gain (for days 1, 7, and 14 at minimum)</w:t>
      </w:r>
    </w:p>
    <w:p w14:paraId="1B88DB8A" w14:textId="77777777" w:rsidR="009A7BA5" w:rsidRPr="00AC0DD1" w:rsidRDefault="009A7BA5" w:rsidP="009A7BA5">
      <w:pPr>
        <w:pStyle w:val="ListParagraph"/>
        <w:widowControl w:val="0"/>
        <w:numPr>
          <w:ilvl w:val="4"/>
          <w:numId w:val="9"/>
        </w:numPr>
        <w:autoSpaceDE w:val="0"/>
        <w:autoSpaceDN w:val="0"/>
        <w:adjustRightInd w:val="0"/>
        <w:rPr>
          <w:rFonts w:cs="Optima"/>
          <w:u w:val="single"/>
        </w:rPr>
      </w:pPr>
      <w:r w:rsidRPr="00AC0DD1">
        <w:rPr>
          <w:rFonts w:cs="Optima"/>
        </w:rPr>
        <w:t>Mean weight change at the end of the study relative to day 0.</w:t>
      </w:r>
    </w:p>
    <w:p w14:paraId="6C5AF75A" w14:textId="77777777" w:rsidR="009A7BA5" w:rsidRPr="00AC0DD1" w:rsidRDefault="009A7BA5" w:rsidP="009A7BA5">
      <w:pPr>
        <w:pStyle w:val="ListParagraph"/>
        <w:widowControl w:val="0"/>
        <w:numPr>
          <w:ilvl w:val="4"/>
          <w:numId w:val="9"/>
        </w:numPr>
        <w:autoSpaceDE w:val="0"/>
        <w:autoSpaceDN w:val="0"/>
        <w:adjustRightInd w:val="0"/>
        <w:rPr>
          <w:rFonts w:cs="Optima"/>
          <w:u w:val="single"/>
        </w:rPr>
      </w:pPr>
      <w:r w:rsidRPr="00AC0DD1">
        <w:rPr>
          <w:rFonts w:cs="Optima"/>
        </w:rPr>
        <w:t>Percent weight change at the end of the study relative to controls.</w:t>
      </w:r>
    </w:p>
    <w:p w14:paraId="78D016B4" w14:textId="77777777" w:rsidR="009A7BA5" w:rsidRPr="00AC0DD1" w:rsidRDefault="009A7BA5" w:rsidP="009A7BA5">
      <w:pPr>
        <w:pStyle w:val="ListParagraph"/>
        <w:widowControl w:val="0"/>
        <w:numPr>
          <w:ilvl w:val="4"/>
          <w:numId w:val="9"/>
        </w:numPr>
        <w:autoSpaceDE w:val="0"/>
        <w:autoSpaceDN w:val="0"/>
        <w:adjustRightInd w:val="0"/>
        <w:rPr>
          <w:rFonts w:cs="Optima"/>
          <w:u w:val="single"/>
        </w:rPr>
      </w:pPr>
      <w:r w:rsidRPr="00AC0DD1">
        <w:rPr>
          <w:rFonts w:cs="Optima"/>
        </w:rPr>
        <w:t>Food and water consumption (g/day).</w:t>
      </w:r>
    </w:p>
    <w:p w14:paraId="6203DD84" w14:textId="77777777" w:rsidR="009A7BA5" w:rsidRPr="00AC0DD1" w:rsidRDefault="009A7BA5" w:rsidP="009A7BA5">
      <w:pPr>
        <w:pStyle w:val="ListParagraph"/>
        <w:widowControl w:val="0"/>
        <w:numPr>
          <w:ilvl w:val="4"/>
          <w:numId w:val="9"/>
        </w:numPr>
        <w:autoSpaceDE w:val="0"/>
        <w:autoSpaceDN w:val="0"/>
        <w:adjustRightInd w:val="0"/>
        <w:rPr>
          <w:rFonts w:cs="Optima"/>
          <w:u w:val="single"/>
        </w:rPr>
      </w:pPr>
      <w:r w:rsidRPr="00AC0DD1">
        <w:rPr>
          <w:rFonts w:cs="Optima"/>
        </w:rPr>
        <w:t>Compound consumption (mg chemical/kg bwt/day, based on dose concentration and daily food or water consumption data.</w:t>
      </w:r>
    </w:p>
    <w:p w14:paraId="495600F8" w14:textId="77777777" w:rsidR="009A7BA5" w:rsidRPr="00AC0DD1" w:rsidRDefault="009A7BA5" w:rsidP="009A7BA5">
      <w:pPr>
        <w:pStyle w:val="ListParagraph"/>
        <w:widowControl w:val="0"/>
        <w:numPr>
          <w:ilvl w:val="3"/>
          <w:numId w:val="9"/>
        </w:numPr>
        <w:autoSpaceDE w:val="0"/>
        <w:autoSpaceDN w:val="0"/>
        <w:adjustRightInd w:val="0"/>
        <w:rPr>
          <w:rFonts w:cs="Optima"/>
          <w:u w:val="single"/>
        </w:rPr>
      </w:pPr>
      <w:r w:rsidRPr="00AC0DD1">
        <w:rPr>
          <w:rFonts w:cs="Optima"/>
        </w:rPr>
        <w:t>Tables shall contain a separate line for each dose group and controls.</w:t>
      </w:r>
    </w:p>
    <w:p w14:paraId="27F9192D" w14:textId="77777777" w:rsidR="00AC0DD1" w:rsidRPr="00AC0DD1" w:rsidRDefault="00DC0C92" w:rsidP="00AC0DD1">
      <w:pPr>
        <w:pStyle w:val="ListParagraph"/>
        <w:widowControl w:val="0"/>
        <w:numPr>
          <w:ilvl w:val="2"/>
          <w:numId w:val="9"/>
        </w:numPr>
        <w:autoSpaceDE w:val="0"/>
        <w:autoSpaceDN w:val="0"/>
        <w:adjustRightInd w:val="0"/>
        <w:rPr>
          <w:rFonts w:cs="Optima"/>
          <w:u w:val="single"/>
        </w:rPr>
      </w:pPr>
      <w:r w:rsidRPr="00B65BE1">
        <w:rPr>
          <w:rFonts w:cs="Optima"/>
          <w:iCs/>
          <w:u w:val="single"/>
        </w:rPr>
        <w:t>Preliminary Toxicokinetic Study</w:t>
      </w:r>
      <w:r w:rsidRPr="00AC0DD1">
        <w:rPr>
          <w:rFonts w:cs="Optima"/>
        </w:rPr>
        <w:t xml:space="preserve"> reports must include appendices for the study protocol (with all amendments and deviations); all associated chemistry reports (formulation preparation and analysis and biological sample analysis); individual animal data including biosample analysis results, food and water consumption (when applicable), and body weights; </w:t>
      </w:r>
      <w:r w:rsidRPr="00AC0DD1">
        <w:rPr>
          <w:rFonts w:cs="Optima"/>
        </w:rPr>
        <w:lastRenderedPageBreak/>
        <w:t>and toxicokinetic evaluation supporting documentation e.g. outp</w:t>
      </w:r>
      <w:r w:rsidR="00AC0DD1">
        <w:rPr>
          <w:rFonts w:cs="Optima"/>
        </w:rPr>
        <w:t>ut from modeling programs, etc.</w:t>
      </w:r>
    </w:p>
    <w:p w14:paraId="00475932" w14:textId="77777777" w:rsidR="00AC0DD1" w:rsidRPr="009B32C0" w:rsidRDefault="00DC0C92" w:rsidP="00AC0DD1">
      <w:pPr>
        <w:pStyle w:val="ListParagraph"/>
        <w:widowControl w:val="0"/>
        <w:numPr>
          <w:ilvl w:val="2"/>
          <w:numId w:val="9"/>
        </w:numPr>
        <w:autoSpaceDE w:val="0"/>
        <w:autoSpaceDN w:val="0"/>
        <w:adjustRightInd w:val="0"/>
        <w:rPr>
          <w:rFonts w:cs="Optima"/>
          <w:u w:val="single"/>
        </w:rPr>
      </w:pPr>
      <w:r w:rsidRPr="00B65BE1">
        <w:rPr>
          <w:rFonts w:cs="Optima"/>
          <w:iCs/>
          <w:u w:val="single"/>
        </w:rPr>
        <w:t>Toxicokinetic Study</w:t>
      </w:r>
      <w:r w:rsidRPr="00AC0DD1">
        <w:rPr>
          <w:rFonts w:cs="Optima"/>
        </w:rPr>
        <w:t xml:space="preserve"> reports must include appendices for the study protocol (with all amendments and deviations); all associated chemistry reports (chemical characterization, formulation preparation and analysis, and biological sample analysis); individual animal data including biosample analysis results, food and water consumption (when applicable), and body weights; and toxicokinetic evaluation supporting documentation e.g. output from modeling programs, etc.</w:t>
      </w:r>
    </w:p>
    <w:p w14:paraId="3F35966D" w14:textId="3BABAEF7" w:rsidR="00F4526E" w:rsidRPr="00AC0DD1" w:rsidRDefault="00F4526E" w:rsidP="00AC0DD1">
      <w:pPr>
        <w:pStyle w:val="ListParagraph"/>
        <w:widowControl w:val="0"/>
        <w:numPr>
          <w:ilvl w:val="2"/>
          <w:numId w:val="9"/>
        </w:numPr>
        <w:autoSpaceDE w:val="0"/>
        <w:autoSpaceDN w:val="0"/>
        <w:adjustRightInd w:val="0"/>
        <w:rPr>
          <w:rFonts w:cs="Optima"/>
          <w:u w:val="single"/>
        </w:rPr>
      </w:pPr>
      <w:r>
        <w:rPr>
          <w:rFonts w:cs="Optima"/>
          <w:iCs/>
          <w:u w:val="single"/>
        </w:rPr>
        <w:t>ADME</w:t>
      </w:r>
      <w:r w:rsidRPr="00B65BE1">
        <w:rPr>
          <w:rFonts w:cs="Optima"/>
          <w:iCs/>
          <w:u w:val="single"/>
        </w:rPr>
        <w:t xml:space="preserve"> Study</w:t>
      </w:r>
      <w:r w:rsidRPr="00AC0DD1">
        <w:rPr>
          <w:rFonts w:cs="Optima"/>
        </w:rPr>
        <w:t xml:space="preserve"> reports must include appendices for the study protocol (with all amendments and deviations); individual animal data including biosample analysis results, food and water consumption (when applicable)</w:t>
      </w:r>
      <w:r>
        <w:rPr>
          <w:rFonts w:cs="Optima"/>
        </w:rPr>
        <w:t xml:space="preserve"> </w:t>
      </w:r>
      <w:r w:rsidRPr="00AC0DD1">
        <w:rPr>
          <w:rFonts w:cs="Optima"/>
        </w:rPr>
        <w:t xml:space="preserve">and body weights; and </w:t>
      </w:r>
      <w:r>
        <w:rPr>
          <w:rFonts w:cs="Optima"/>
        </w:rPr>
        <w:t>supporting documentation for all data</w:t>
      </w:r>
      <w:r w:rsidRPr="00AC0DD1">
        <w:rPr>
          <w:rFonts w:cs="Optima"/>
        </w:rPr>
        <w:t xml:space="preserve"> evaluation</w:t>
      </w:r>
      <w:r>
        <w:rPr>
          <w:rFonts w:cs="Optima"/>
        </w:rPr>
        <w:t>s</w:t>
      </w:r>
      <w:r w:rsidRPr="00AC0DD1">
        <w:rPr>
          <w:rFonts w:cs="Optima"/>
        </w:rPr>
        <w:t xml:space="preserve"> e.g. output from modeling programs, etc.</w:t>
      </w:r>
    </w:p>
    <w:p w14:paraId="449BBE39" w14:textId="77777777" w:rsidR="00AC0DD1" w:rsidRPr="00B65BE1" w:rsidRDefault="00DC0C92" w:rsidP="009A7BA5">
      <w:pPr>
        <w:pStyle w:val="ListParagraph"/>
        <w:keepNext/>
        <w:widowControl w:val="0"/>
        <w:numPr>
          <w:ilvl w:val="0"/>
          <w:numId w:val="9"/>
        </w:numPr>
        <w:autoSpaceDE w:val="0"/>
        <w:autoSpaceDN w:val="0"/>
        <w:adjustRightInd w:val="0"/>
        <w:rPr>
          <w:rFonts w:cs="Optima"/>
          <w:i/>
          <w:u w:val="single"/>
        </w:rPr>
      </w:pPr>
      <w:r w:rsidRPr="00B65BE1">
        <w:rPr>
          <w:rFonts w:cs="Optima"/>
          <w:i/>
          <w:u w:val="single"/>
        </w:rPr>
        <w:t>Reporting Results</w:t>
      </w:r>
    </w:p>
    <w:p w14:paraId="7324A8BB" w14:textId="77777777" w:rsidR="00AC0DD1" w:rsidRPr="00AC0DD1" w:rsidRDefault="00DC0C92" w:rsidP="00AC0DD1">
      <w:pPr>
        <w:pStyle w:val="ListParagraph"/>
        <w:widowControl w:val="0"/>
        <w:numPr>
          <w:ilvl w:val="1"/>
          <w:numId w:val="9"/>
        </w:numPr>
        <w:autoSpaceDE w:val="0"/>
        <w:autoSpaceDN w:val="0"/>
        <w:adjustRightInd w:val="0"/>
        <w:rPr>
          <w:rFonts w:cs="Optima"/>
          <w:u w:val="single"/>
        </w:rPr>
      </w:pPr>
      <w:r w:rsidRPr="00AC0DD1">
        <w:rPr>
          <w:rFonts w:cs="Optima"/>
        </w:rPr>
        <w:t>Reports shall present results in tabular form whenever practical.</w:t>
      </w:r>
    </w:p>
    <w:p w14:paraId="315099BB" w14:textId="77777777" w:rsidR="00AC0DD1" w:rsidRPr="00AC0DD1" w:rsidRDefault="00DC0C92" w:rsidP="00AC0DD1">
      <w:pPr>
        <w:pStyle w:val="ListParagraph"/>
        <w:widowControl w:val="0"/>
        <w:numPr>
          <w:ilvl w:val="1"/>
          <w:numId w:val="9"/>
        </w:numPr>
        <w:autoSpaceDE w:val="0"/>
        <w:autoSpaceDN w:val="0"/>
        <w:adjustRightInd w:val="0"/>
        <w:rPr>
          <w:rFonts w:cs="Optima"/>
          <w:u w:val="single"/>
        </w:rPr>
      </w:pPr>
      <w:r w:rsidRPr="00AC0DD1">
        <w:rPr>
          <w:rFonts w:cs="Optima"/>
        </w:rPr>
        <w:t>Discussions of the results of any analyses shall reference accepted literature values when applicable.</w:t>
      </w:r>
    </w:p>
    <w:p w14:paraId="1B81D418" w14:textId="77777777" w:rsidR="00AC0DD1" w:rsidRPr="00AC0DD1" w:rsidRDefault="00DC0C92" w:rsidP="00AC0DD1">
      <w:pPr>
        <w:pStyle w:val="ListParagraph"/>
        <w:widowControl w:val="0"/>
        <w:numPr>
          <w:ilvl w:val="1"/>
          <w:numId w:val="9"/>
        </w:numPr>
        <w:autoSpaceDE w:val="0"/>
        <w:autoSpaceDN w:val="0"/>
        <w:adjustRightInd w:val="0"/>
        <w:rPr>
          <w:rFonts w:cs="Optima"/>
          <w:u w:val="single"/>
        </w:rPr>
      </w:pPr>
      <w:r w:rsidRPr="00AC0DD1">
        <w:rPr>
          <w:rFonts w:cs="Optima"/>
        </w:rPr>
        <w:t>Results of all analyses of samples, standard curves, and QC standards shall be reported. These results may be presented as summary information in the body of the report, but in that case, the raw data must be included in an appendix.</w:t>
      </w:r>
    </w:p>
    <w:p w14:paraId="3896709A" w14:textId="276C3DF7" w:rsidR="00AC0DD1" w:rsidRPr="00AC0DD1" w:rsidRDefault="00DC0C92" w:rsidP="00AC0DD1">
      <w:pPr>
        <w:pStyle w:val="ListParagraph"/>
        <w:widowControl w:val="0"/>
        <w:numPr>
          <w:ilvl w:val="2"/>
          <w:numId w:val="9"/>
        </w:numPr>
        <w:autoSpaceDE w:val="0"/>
        <w:autoSpaceDN w:val="0"/>
        <w:adjustRightInd w:val="0"/>
        <w:rPr>
          <w:rFonts w:cs="Optima"/>
          <w:u w:val="single"/>
        </w:rPr>
      </w:pPr>
      <w:r w:rsidRPr="00AC0DD1">
        <w:rPr>
          <w:rFonts w:cs="Optima"/>
        </w:rPr>
        <w:t xml:space="preserve">Chromatographic </w:t>
      </w:r>
      <w:r w:rsidR="00CB60C6">
        <w:rPr>
          <w:rFonts w:cs="Optima"/>
        </w:rPr>
        <w:t xml:space="preserve">purity </w:t>
      </w:r>
      <w:r w:rsidRPr="00AC0DD1">
        <w:rPr>
          <w:rFonts w:cs="Optima"/>
        </w:rPr>
        <w:t>assays shall report all peaks with integrated</w:t>
      </w:r>
      <w:r w:rsidR="00CB60C6">
        <w:rPr>
          <w:rFonts w:cs="Optima"/>
        </w:rPr>
        <w:t xml:space="preserve"> areas ≥ 0.1% of the total area </w:t>
      </w:r>
      <w:r w:rsidR="00CB60C6" w:rsidRPr="005F68B1">
        <w:rPr>
          <w:rFonts w:cs="Optima"/>
        </w:rPr>
        <w:t>and include the Contractor’s best information (from literature, synthesis routes, manufacturer, etc.) on what these peaks represent.</w:t>
      </w:r>
    </w:p>
    <w:p w14:paraId="31F3C533" w14:textId="77777777" w:rsidR="00FB26E8" w:rsidRPr="00FB26E8" w:rsidRDefault="00DC0C92" w:rsidP="00FB26E8">
      <w:pPr>
        <w:pStyle w:val="ListParagraph"/>
        <w:widowControl w:val="0"/>
        <w:numPr>
          <w:ilvl w:val="2"/>
          <w:numId w:val="9"/>
        </w:numPr>
        <w:autoSpaceDE w:val="0"/>
        <w:autoSpaceDN w:val="0"/>
        <w:adjustRightInd w:val="0"/>
        <w:rPr>
          <w:rFonts w:cs="Optima"/>
          <w:u w:val="single"/>
        </w:rPr>
      </w:pPr>
      <w:r w:rsidRPr="00AC0DD1">
        <w:rPr>
          <w:rFonts w:cs="Optima"/>
        </w:rPr>
        <w:t>Formulation analyses reports shall flag any result that is outside the specified acceptability criteria, typically ± 10% of nominal.</w:t>
      </w:r>
    </w:p>
    <w:p w14:paraId="18A77BD7" w14:textId="378F02D0" w:rsidR="00FB26E8" w:rsidRPr="00FB26E8" w:rsidRDefault="00DC0C92" w:rsidP="00FB26E8">
      <w:pPr>
        <w:pStyle w:val="ListParagraph"/>
        <w:widowControl w:val="0"/>
        <w:numPr>
          <w:ilvl w:val="2"/>
          <w:numId w:val="9"/>
        </w:numPr>
        <w:autoSpaceDE w:val="0"/>
        <w:autoSpaceDN w:val="0"/>
        <w:adjustRightInd w:val="0"/>
        <w:rPr>
          <w:rFonts w:cs="Optima"/>
          <w:u w:val="single"/>
        </w:rPr>
      </w:pPr>
      <w:r w:rsidRPr="00FB26E8">
        <w:rPr>
          <w:rFonts w:cs="Optima"/>
        </w:rPr>
        <w:t>Vehicle analysis reports shall flag any result that exceeds the specified limit value for that vehicle.</w:t>
      </w:r>
    </w:p>
    <w:p w14:paraId="3BC562A2" w14:textId="77777777" w:rsidR="00FB26E8" w:rsidRPr="00FB26E8" w:rsidRDefault="00DC0C92" w:rsidP="00FB26E8">
      <w:pPr>
        <w:pStyle w:val="ListParagraph"/>
        <w:widowControl w:val="0"/>
        <w:numPr>
          <w:ilvl w:val="2"/>
          <w:numId w:val="9"/>
        </w:numPr>
        <w:autoSpaceDE w:val="0"/>
        <w:autoSpaceDN w:val="0"/>
        <w:adjustRightInd w:val="0"/>
        <w:rPr>
          <w:rFonts w:cs="Optima"/>
          <w:u w:val="single"/>
        </w:rPr>
      </w:pPr>
      <w:r w:rsidRPr="00FB26E8">
        <w:rPr>
          <w:rFonts w:cs="Optima"/>
        </w:rPr>
        <w:t>Raw data includes but is not limited to standard concentrations (nominal or prepared), responses, and found concentrations, sample responses and found concentrations, and modeling program outputs.</w:t>
      </w:r>
    </w:p>
    <w:p w14:paraId="27654683" w14:textId="77777777" w:rsidR="00FB26E8" w:rsidRPr="00FB26E8" w:rsidRDefault="00DC0C92" w:rsidP="00FB26E8">
      <w:pPr>
        <w:pStyle w:val="ListParagraph"/>
        <w:widowControl w:val="0"/>
        <w:numPr>
          <w:ilvl w:val="1"/>
          <w:numId w:val="9"/>
        </w:numPr>
        <w:autoSpaceDE w:val="0"/>
        <w:autoSpaceDN w:val="0"/>
        <w:adjustRightInd w:val="0"/>
        <w:rPr>
          <w:rFonts w:cs="Optima"/>
          <w:u w:val="single"/>
        </w:rPr>
      </w:pPr>
      <w:r w:rsidRPr="00FB26E8">
        <w:rPr>
          <w:rFonts w:cs="Optima"/>
        </w:rPr>
        <w:t xml:space="preserve">Plots of analytical results shall be reported when appropriate (e.g., standard </w:t>
      </w:r>
      <w:r w:rsidRPr="00FB26E8">
        <w:rPr>
          <w:rFonts w:cs="Optima"/>
        </w:rPr>
        <w:lastRenderedPageBreak/>
        <w:t>curves, dose-response curves, time-course data, QC plots, etc.).</w:t>
      </w:r>
    </w:p>
    <w:p w14:paraId="036C17E2" w14:textId="77777777" w:rsidR="00FB26E8" w:rsidRPr="00FB26E8" w:rsidRDefault="00DC0C92" w:rsidP="00FB26E8">
      <w:pPr>
        <w:pStyle w:val="ListParagraph"/>
        <w:widowControl w:val="0"/>
        <w:numPr>
          <w:ilvl w:val="1"/>
          <w:numId w:val="9"/>
        </w:numPr>
        <w:autoSpaceDE w:val="0"/>
        <w:autoSpaceDN w:val="0"/>
        <w:adjustRightInd w:val="0"/>
        <w:rPr>
          <w:rFonts w:cs="Optima"/>
          <w:u w:val="single"/>
        </w:rPr>
      </w:pPr>
      <w:r w:rsidRPr="00FB26E8">
        <w:rPr>
          <w:rFonts w:cs="Optima"/>
        </w:rPr>
        <w:t>Reports shall include representative instrument or other analytical output, which support the reported results of the analysis. This data includes chromatograms, spectra, plots or other output, which may be presented as figures, photos, tables, principle component analysis (PCA) plots, and/or heat maps, etc. All reported instrument output figures, including photographs and photomicrographs, spectra, chromatograms, etc., supplied as supporting documentation in any report, shall be clear, in focus and unambiguously labeled to allow trace-back to the source bulk chemical, test article, dose formulation, or sample from which they were produced.</w:t>
      </w:r>
    </w:p>
    <w:p w14:paraId="47EFB7F2" w14:textId="64DCE66E" w:rsidR="00DC0C92" w:rsidRPr="00FB26E8" w:rsidRDefault="00DC0C92" w:rsidP="00FB26E8">
      <w:pPr>
        <w:pStyle w:val="ListParagraph"/>
        <w:widowControl w:val="0"/>
        <w:numPr>
          <w:ilvl w:val="1"/>
          <w:numId w:val="9"/>
        </w:numPr>
        <w:autoSpaceDE w:val="0"/>
        <w:autoSpaceDN w:val="0"/>
        <w:adjustRightInd w:val="0"/>
        <w:rPr>
          <w:rFonts w:cs="Optima"/>
          <w:u w:val="single"/>
        </w:rPr>
      </w:pPr>
      <w:r w:rsidRPr="00FB26E8">
        <w:rPr>
          <w:rFonts w:cs="Optima"/>
        </w:rPr>
        <w:t>When system suitability is performed for any analysis the report shall include a table of the results.</w:t>
      </w:r>
    </w:p>
    <w:p w14:paraId="5F06AB45" w14:textId="77777777" w:rsidR="00FB26E8" w:rsidRPr="00B65BE1" w:rsidRDefault="00DC0C92" w:rsidP="00691B6F">
      <w:pPr>
        <w:pStyle w:val="ListParagraph"/>
        <w:keepNext/>
        <w:widowControl w:val="0"/>
        <w:numPr>
          <w:ilvl w:val="0"/>
          <w:numId w:val="9"/>
        </w:numPr>
        <w:autoSpaceDE w:val="0"/>
        <w:autoSpaceDN w:val="0"/>
        <w:adjustRightInd w:val="0"/>
        <w:rPr>
          <w:rFonts w:cs="Optima"/>
          <w:i/>
          <w:u w:val="single"/>
        </w:rPr>
      </w:pPr>
      <w:r w:rsidRPr="00B65BE1">
        <w:rPr>
          <w:rFonts w:cs="Optima"/>
          <w:i/>
          <w:u w:val="single"/>
        </w:rPr>
        <w:t>Letter Reports</w:t>
      </w:r>
    </w:p>
    <w:p w14:paraId="3D153FC1" w14:textId="0B77543F" w:rsidR="00FB26E8" w:rsidRPr="00FB26E8" w:rsidRDefault="00DC0C92" w:rsidP="00FB26E8">
      <w:pPr>
        <w:widowControl w:val="0"/>
        <w:autoSpaceDE w:val="0"/>
        <w:autoSpaceDN w:val="0"/>
        <w:adjustRightInd w:val="0"/>
        <w:ind w:left="720"/>
        <w:rPr>
          <w:rFonts w:cs="Optima"/>
          <w:u w:val="single"/>
        </w:rPr>
      </w:pPr>
      <w:r w:rsidRPr="00FB26E8">
        <w:rPr>
          <w:rFonts w:cs="Optima"/>
        </w:rPr>
        <w:t>Reports of Special Studies or canceled assignments for which work was performed, may be reported as letter reports, at the direction of the COR.</w:t>
      </w:r>
    </w:p>
    <w:p w14:paraId="5AAA1B4D" w14:textId="77777777" w:rsidR="00FB26E8" w:rsidRPr="00FB26E8" w:rsidRDefault="00DC0C92" w:rsidP="00FB26E8">
      <w:pPr>
        <w:pStyle w:val="ListParagraph"/>
        <w:widowControl w:val="0"/>
        <w:numPr>
          <w:ilvl w:val="1"/>
          <w:numId w:val="9"/>
        </w:numPr>
        <w:autoSpaceDE w:val="0"/>
        <w:autoSpaceDN w:val="0"/>
        <w:adjustRightInd w:val="0"/>
        <w:rPr>
          <w:rFonts w:cs="Optima"/>
          <w:u w:val="single"/>
        </w:rPr>
      </w:pPr>
      <w:r w:rsidRPr="00FB26E8">
        <w:rPr>
          <w:rFonts w:cs="Optima"/>
        </w:rPr>
        <w:t>The Contractor shall describe the work performed, including (when applicable), samples received, sample and standards preparation, analytical method parameters, including instrument settings, and any calculations performed.</w:t>
      </w:r>
    </w:p>
    <w:p w14:paraId="68C30559" w14:textId="77777777" w:rsidR="00FB26E8" w:rsidRPr="00FB26E8" w:rsidRDefault="00DC0C92" w:rsidP="00FB26E8">
      <w:pPr>
        <w:pStyle w:val="ListParagraph"/>
        <w:widowControl w:val="0"/>
        <w:numPr>
          <w:ilvl w:val="1"/>
          <w:numId w:val="9"/>
        </w:numPr>
        <w:autoSpaceDE w:val="0"/>
        <w:autoSpaceDN w:val="0"/>
        <w:adjustRightInd w:val="0"/>
        <w:rPr>
          <w:rFonts w:cs="Optima"/>
          <w:u w:val="single"/>
        </w:rPr>
      </w:pPr>
      <w:r w:rsidRPr="00FB26E8">
        <w:rPr>
          <w:rFonts w:cs="Optima"/>
        </w:rPr>
        <w:t>Letter reports shall be formatted as a letter to the COR describing the work performed.</w:t>
      </w:r>
    </w:p>
    <w:p w14:paraId="3C10D968" w14:textId="77777777" w:rsidR="00FB26E8" w:rsidRPr="00FB26E8" w:rsidRDefault="00DC0C92" w:rsidP="00FB26E8">
      <w:pPr>
        <w:pStyle w:val="ListParagraph"/>
        <w:widowControl w:val="0"/>
        <w:numPr>
          <w:ilvl w:val="2"/>
          <w:numId w:val="9"/>
        </w:numPr>
        <w:autoSpaceDE w:val="0"/>
        <w:autoSpaceDN w:val="0"/>
        <w:adjustRightInd w:val="0"/>
        <w:rPr>
          <w:rFonts w:cs="Optima"/>
          <w:u w:val="single"/>
        </w:rPr>
      </w:pPr>
      <w:r w:rsidRPr="00FB26E8">
        <w:rPr>
          <w:rFonts w:cs="Optima"/>
        </w:rPr>
        <w:t>The Contractor shall present the results obtained from the work (if any), including summary tables, graphs, and/or figures as appropriate to illustrate the results.</w:t>
      </w:r>
    </w:p>
    <w:p w14:paraId="38AC0DC8" w14:textId="77777777" w:rsidR="00FB26E8" w:rsidRPr="00FB26E8" w:rsidRDefault="00DC0C92" w:rsidP="00FB26E8">
      <w:pPr>
        <w:pStyle w:val="ListParagraph"/>
        <w:widowControl w:val="0"/>
        <w:numPr>
          <w:ilvl w:val="2"/>
          <w:numId w:val="9"/>
        </w:numPr>
        <w:autoSpaceDE w:val="0"/>
        <w:autoSpaceDN w:val="0"/>
        <w:adjustRightInd w:val="0"/>
        <w:rPr>
          <w:rFonts w:cs="Optima"/>
          <w:u w:val="single"/>
        </w:rPr>
      </w:pPr>
      <w:r w:rsidRPr="00FB26E8">
        <w:rPr>
          <w:rFonts w:cs="Optima"/>
        </w:rPr>
        <w:t>Letter reports are not required to have a cover page, report header, GLP compliance page, Quality Assurance Statement, Executive Summary, or Table of Contents unless specifically requested by the COR.</w:t>
      </w:r>
    </w:p>
    <w:p w14:paraId="79BE4604" w14:textId="2EE06545" w:rsidR="00FB26E8" w:rsidRPr="00FB26E8" w:rsidRDefault="00DC0C92" w:rsidP="00FB26E8">
      <w:pPr>
        <w:pStyle w:val="ListParagraph"/>
        <w:widowControl w:val="0"/>
        <w:numPr>
          <w:ilvl w:val="2"/>
          <w:numId w:val="9"/>
        </w:numPr>
        <w:autoSpaceDE w:val="0"/>
        <w:autoSpaceDN w:val="0"/>
        <w:adjustRightInd w:val="0"/>
        <w:rPr>
          <w:rFonts w:cs="Optima"/>
          <w:u w:val="single"/>
        </w:rPr>
      </w:pPr>
      <w:r w:rsidRPr="00FB26E8">
        <w:rPr>
          <w:rFonts w:cs="Optima"/>
        </w:rPr>
        <w:t>Letter reports must be dated with their date</w:t>
      </w:r>
      <w:r w:rsidR="00734BD2">
        <w:rPr>
          <w:rFonts w:cs="Optima"/>
        </w:rPr>
        <w:t xml:space="preserve"> of</w:t>
      </w:r>
      <w:r w:rsidRPr="00FB26E8">
        <w:rPr>
          <w:rFonts w:cs="Optima"/>
        </w:rPr>
        <w:t xml:space="preserve"> issuance, include the chemical name or study which they were done, </w:t>
      </w:r>
      <w:r w:rsidR="00734BD2">
        <w:rPr>
          <w:rFonts w:cs="Optima"/>
        </w:rPr>
        <w:t xml:space="preserve">the CASRN, </w:t>
      </w:r>
      <w:r w:rsidRPr="00FB26E8">
        <w:rPr>
          <w:rFonts w:cs="Optima"/>
        </w:rPr>
        <w:t>and the ChemTask number for which the work was performed.</w:t>
      </w:r>
    </w:p>
    <w:p w14:paraId="217122A7" w14:textId="77777777" w:rsidR="00FB26E8" w:rsidRPr="00FB26E8" w:rsidRDefault="00DC0C92" w:rsidP="00FB26E8">
      <w:pPr>
        <w:pStyle w:val="ListParagraph"/>
        <w:widowControl w:val="0"/>
        <w:numPr>
          <w:ilvl w:val="2"/>
          <w:numId w:val="9"/>
        </w:numPr>
        <w:autoSpaceDE w:val="0"/>
        <w:autoSpaceDN w:val="0"/>
        <w:adjustRightInd w:val="0"/>
        <w:rPr>
          <w:rFonts w:cs="Optima"/>
          <w:u w:val="single"/>
        </w:rPr>
      </w:pPr>
      <w:r w:rsidRPr="00FB26E8">
        <w:rPr>
          <w:rFonts w:cs="Optima"/>
        </w:rPr>
        <w:t>The Contractor’s Principal Investigator must sign letter reports.</w:t>
      </w:r>
    </w:p>
    <w:p w14:paraId="40171784" w14:textId="0C4B1412" w:rsidR="00DC0C92" w:rsidRPr="00FB26E8" w:rsidRDefault="00DC0C92" w:rsidP="00FB26E8">
      <w:pPr>
        <w:pStyle w:val="ListParagraph"/>
        <w:widowControl w:val="0"/>
        <w:numPr>
          <w:ilvl w:val="1"/>
          <w:numId w:val="9"/>
        </w:numPr>
        <w:autoSpaceDE w:val="0"/>
        <w:autoSpaceDN w:val="0"/>
        <w:adjustRightInd w:val="0"/>
        <w:rPr>
          <w:rFonts w:cs="Optima"/>
          <w:u w:val="single"/>
        </w:rPr>
      </w:pPr>
      <w:r w:rsidRPr="00FB26E8">
        <w:rPr>
          <w:rFonts w:cs="Optima"/>
        </w:rPr>
        <w:t>Letter reports shall be considered Draft Final reports until they are approved by the COR and follow the same reporting process as formal Draft Final reports.</w:t>
      </w:r>
    </w:p>
    <w:p w14:paraId="55385644" w14:textId="77777777" w:rsidR="00FB26E8" w:rsidRPr="00B65BE1" w:rsidRDefault="00DC0C92" w:rsidP="00B65BE1">
      <w:pPr>
        <w:pStyle w:val="ListParagraph"/>
        <w:keepNext/>
        <w:widowControl w:val="0"/>
        <w:numPr>
          <w:ilvl w:val="0"/>
          <w:numId w:val="9"/>
        </w:numPr>
        <w:autoSpaceDE w:val="0"/>
        <w:autoSpaceDN w:val="0"/>
        <w:adjustRightInd w:val="0"/>
        <w:rPr>
          <w:rFonts w:cs="Optima"/>
          <w:i/>
          <w:u w:val="single"/>
        </w:rPr>
      </w:pPr>
      <w:r w:rsidRPr="00B65BE1">
        <w:rPr>
          <w:rFonts w:cs="Optima"/>
          <w:i/>
          <w:u w:val="single"/>
        </w:rPr>
        <w:lastRenderedPageBreak/>
        <w:t>Draft Final Reports</w:t>
      </w:r>
    </w:p>
    <w:p w14:paraId="3A269675" w14:textId="77777777" w:rsidR="00A43EF8" w:rsidRPr="00A43EF8" w:rsidRDefault="00DC0C92" w:rsidP="00A43EF8">
      <w:pPr>
        <w:pStyle w:val="ListParagraph"/>
        <w:widowControl w:val="0"/>
        <w:numPr>
          <w:ilvl w:val="1"/>
          <w:numId w:val="9"/>
        </w:numPr>
        <w:autoSpaceDE w:val="0"/>
        <w:autoSpaceDN w:val="0"/>
        <w:adjustRightInd w:val="0"/>
        <w:rPr>
          <w:rFonts w:cs="Optima"/>
          <w:u w:val="single"/>
        </w:rPr>
      </w:pPr>
      <w:r w:rsidRPr="00FB26E8">
        <w:rPr>
          <w:rFonts w:cs="Optima"/>
        </w:rPr>
        <w:t>The Contractor shall provide a draft final report a specified number of calendar days after all laboratory work is completed depending on the report category (see below).</w:t>
      </w:r>
    </w:p>
    <w:p w14:paraId="7052D8EF" w14:textId="77777777" w:rsidR="00A43EF8" w:rsidRPr="00A43EF8" w:rsidRDefault="00DC0C92" w:rsidP="00A43EF8">
      <w:pPr>
        <w:pStyle w:val="ListParagraph"/>
        <w:widowControl w:val="0"/>
        <w:numPr>
          <w:ilvl w:val="1"/>
          <w:numId w:val="9"/>
        </w:numPr>
        <w:autoSpaceDE w:val="0"/>
        <w:autoSpaceDN w:val="0"/>
        <w:adjustRightInd w:val="0"/>
        <w:rPr>
          <w:rFonts w:cs="Optima"/>
          <w:u w:val="single"/>
        </w:rPr>
      </w:pPr>
      <w:r w:rsidRPr="00A43EF8">
        <w:rPr>
          <w:rFonts w:cs="Optima"/>
        </w:rPr>
        <w:t xml:space="preserve">Draft Final reports shall be considered final by the Contractor, but shall not be signed. </w:t>
      </w:r>
    </w:p>
    <w:p w14:paraId="317DDF69" w14:textId="77777777" w:rsidR="00A43EF8" w:rsidRPr="00A43EF8" w:rsidRDefault="00DC0C92" w:rsidP="00A43EF8">
      <w:pPr>
        <w:pStyle w:val="ListParagraph"/>
        <w:widowControl w:val="0"/>
        <w:numPr>
          <w:ilvl w:val="1"/>
          <w:numId w:val="9"/>
        </w:numPr>
        <w:autoSpaceDE w:val="0"/>
        <w:autoSpaceDN w:val="0"/>
        <w:adjustRightInd w:val="0"/>
        <w:rPr>
          <w:rFonts w:cs="Optima"/>
          <w:u w:val="single"/>
        </w:rPr>
      </w:pPr>
      <w:r w:rsidRPr="00A43EF8">
        <w:rPr>
          <w:rFonts w:cs="Optima"/>
        </w:rPr>
        <w:t>The Contractor shall post electronic copies of Draft Final reports to the NTP IMS for review by the COR. If the COR requests revisions to a Draft Final report, the Contractor shall submit a new version of the Draft Final report to the NTP IMS reflecting the requested changes, prior to the submission of a Final Report.</w:t>
      </w:r>
    </w:p>
    <w:p w14:paraId="652FB1CF" w14:textId="71C52FDB" w:rsidR="00813AF7" w:rsidRPr="00B65BE1" w:rsidRDefault="00813AF7" w:rsidP="00B65BE1">
      <w:pPr>
        <w:pStyle w:val="ListParagraph"/>
        <w:keepNext/>
        <w:widowControl w:val="0"/>
        <w:numPr>
          <w:ilvl w:val="0"/>
          <w:numId w:val="9"/>
        </w:numPr>
        <w:autoSpaceDE w:val="0"/>
        <w:autoSpaceDN w:val="0"/>
        <w:adjustRightInd w:val="0"/>
        <w:rPr>
          <w:rFonts w:cs="Optima"/>
          <w:i/>
          <w:u w:val="single"/>
        </w:rPr>
      </w:pPr>
      <w:r w:rsidRPr="00B65BE1">
        <w:rPr>
          <w:rFonts w:cs="Optima"/>
          <w:i/>
          <w:u w:val="single"/>
        </w:rPr>
        <w:t>Final Reports</w:t>
      </w:r>
    </w:p>
    <w:p w14:paraId="40A49B39" w14:textId="65B4B6B1" w:rsidR="00813AF7" w:rsidRPr="00813AF7" w:rsidRDefault="00DC0C92" w:rsidP="00A43EF8">
      <w:pPr>
        <w:pStyle w:val="ListParagraph"/>
        <w:widowControl w:val="0"/>
        <w:numPr>
          <w:ilvl w:val="1"/>
          <w:numId w:val="9"/>
        </w:numPr>
        <w:autoSpaceDE w:val="0"/>
        <w:autoSpaceDN w:val="0"/>
        <w:adjustRightInd w:val="0"/>
        <w:rPr>
          <w:rFonts w:cs="Optima"/>
          <w:u w:val="single"/>
        </w:rPr>
      </w:pPr>
      <w:r w:rsidRPr="00A43EF8">
        <w:rPr>
          <w:rFonts w:cs="Optima"/>
        </w:rPr>
        <w:t>Once the COR approves the Draft Final report, a certified electronic copy of the final report shall be uploaded to the NTP</w:t>
      </w:r>
      <w:r w:rsidR="00813AF7">
        <w:rPr>
          <w:rFonts w:cs="Optima"/>
        </w:rPr>
        <w:t xml:space="preserve"> IMS drop box.</w:t>
      </w:r>
    </w:p>
    <w:p w14:paraId="6ED2AF0A" w14:textId="63399636" w:rsidR="00A43EF8" w:rsidRPr="00813AF7" w:rsidRDefault="00DC0C92" w:rsidP="00A43EF8">
      <w:pPr>
        <w:pStyle w:val="ListParagraph"/>
        <w:widowControl w:val="0"/>
        <w:numPr>
          <w:ilvl w:val="1"/>
          <w:numId w:val="9"/>
        </w:numPr>
        <w:autoSpaceDE w:val="0"/>
        <w:autoSpaceDN w:val="0"/>
        <w:adjustRightInd w:val="0"/>
        <w:rPr>
          <w:rFonts w:cs="Optima"/>
          <w:u w:val="single"/>
        </w:rPr>
      </w:pPr>
      <w:r w:rsidRPr="00A43EF8">
        <w:rPr>
          <w:rFonts w:cs="Optima"/>
        </w:rPr>
        <w:t xml:space="preserve">Final reports must be posted to </w:t>
      </w:r>
      <w:r w:rsidR="00813AF7">
        <w:rPr>
          <w:rFonts w:cs="Optima"/>
        </w:rPr>
        <w:t xml:space="preserve">the NTP IMS drop </w:t>
      </w:r>
      <w:r w:rsidRPr="00A43EF8">
        <w:rPr>
          <w:rFonts w:cs="Optima"/>
        </w:rPr>
        <w:t>box folder within 1 week from the date of COR approval.</w:t>
      </w:r>
    </w:p>
    <w:p w14:paraId="33446E8F" w14:textId="62D77A0C" w:rsidR="00813AF7" w:rsidRPr="00B65BE1" w:rsidRDefault="00813AF7" w:rsidP="00B65BE1">
      <w:pPr>
        <w:pStyle w:val="ListParagraph"/>
        <w:keepNext/>
        <w:widowControl w:val="0"/>
        <w:numPr>
          <w:ilvl w:val="0"/>
          <w:numId w:val="9"/>
        </w:numPr>
        <w:autoSpaceDE w:val="0"/>
        <w:autoSpaceDN w:val="0"/>
        <w:adjustRightInd w:val="0"/>
        <w:rPr>
          <w:rFonts w:cs="Optima"/>
          <w:i/>
          <w:u w:val="single"/>
        </w:rPr>
      </w:pPr>
      <w:r w:rsidRPr="00B65BE1">
        <w:rPr>
          <w:rFonts w:cs="Optima"/>
          <w:i/>
          <w:u w:val="single"/>
        </w:rPr>
        <w:t>Amending Reports</w:t>
      </w:r>
    </w:p>
    <w:p w14:paraId="63522EBA" w14:textId="2B73674B" w:rsidR="00813AF7" w:rsidRDefault="00813AF7" w:rsidP="00813AF7">
      <w:pPr>
        <w:pStyle w:val="ListParagraph"/>
        <w:widowControl w:val="0"/>
        <w:numPr>
          <w:ilvl w:val="1"/>
          <w:numId w:val="9"/>
        </w:numPr>
        <w:autoSpaceDE w:val="0"/>
        <w:autoSpaceDN w:val="0"/>
        <w:adjustRightInd w:val="0"/>
        <w:rPr>
          <w:rFonts w:cs="Optima"/>
        </w:rPr>
      </w:pPr>
      <w:r>
        <w:rPr>
          <w:rFonts w:cs="Optima"/>
        </w:rPr>
        <w:t>When an error is found in an approved Final Report, the report shall be amended to correct the error at the direction of the COR.</w:t>
      </w:r>
    </w:p>
    <w:p w14:paraId="68208E81" w14:textId="77777777" w:rsidR="00813AF7" w:rsidRDefault="00813AF7" w:rsidP="00813AF7">
      <w:pPr>
        <w:pStyle w:val="ListParagraph"/>
        <w:widowControl w:val="0"/>
        <w:numPr>
          <w:ilvl w:val="1"/>
          <w:numId w:val="9"/>
        </w:numPr>
        <w:autoSpaceDE w:val="0"/>
        <w:autoSpaceDN w:val="0"/>
        <w:adjustRightInd w:val="0"/>
        <w:rPr>
          <w:rFonts w:cs="Optima"/>
        </w:rPr>
      </w:pPr>
      <w:r>
        <w:rPr>
          <w:rFonts w:cs="Optima"/>
        </w:rPr>
        <w:t>When an error is found in an approved Final Report, the report shall be amended to correct the error at the direction of the COR. An appendix shall be included in the amended report, which indicates all of the changes made in the report, by page number.</w:t>
      </w:r>
    </w:p>
    <w:p w14:paraId="4407D7A9" w14:textId="77777777" w:rsidR="00813AF7" w:rsidRDefault="00813AF7" w:rsidP="00813AF7">
      <w:pPr>
        <w:pStyle w:val="ListParagraph"/>
        <w:widowControl w:val="0"/>
        <w:numPr>
          <w:ilvl w:val="1"/>
          <w:numId w:val="9"/>
        </w:numPr>
        <w:autoSpaceDE w:val="0"/>
        <w:autoSpaceDN w:val="0"/>
        <w:adjustRightInd w:val="0"/>
        <w:rPr>
          <w:rFonts w:cs="Optima"/>
        </w:rPr>
      </w:pPr>
      <w:r>
        <w:rPr>
          <w:rFonts w:cs="Optima"/>
        </w:rPr>
        <w:t>The revised final report shall be submitted to the COR for review and approval.</w:t>
      </w:r>
    </w:p>
    <w:p w14:paraId="7BE93E57" w14:textId="043C658A" w:rsidR="00813AF7" w:rsidRDefault="00813AF7" w:rsidP="00813AF7">
      <w:pPr>
        <w:pStyle w:val="ListParagraph"/>
        <w:widowControl w:val="0"/>
        <w:numPr>
          <w:ilvl w:val="1"/>
          <w:numId w:val="9"/>
        </w:numPr>
        <w:autoSpaceDE w:val="0"/>
        <w:autoSpaceDN w:val="0"/>
        <w:adjustRightInd w:val="0"/>
        <w:rPr>
          <w:rFonts w:cs="Optima"/>
        </w:rPr>
      </w:pPr>
      <w:r>
        <w:rPr>
          <w:rFonts w:cs="Optima"/>
        </w:rPr>
        <w:t>Once the revisions are approved by the COR, the report shall be reissued as an Amended Final Report. The report date of the amended report shall reflect the date of COR approval for the revisions and the title page shall reflect its amended status.</w:t>
      </w:r>
      <w:r w:rsidR="0062119F">
        <w:rPr>
          <w:rFonts w:cs="Optima"/>
        </w:rPr>
        <w:t xml:space="preserve"> </w:t>
      </w:r>
      <w:r w:rsidR="0062119F">
        <w:rPr>
          <w:rFonts w:eastAsia="Times New Roman" w:cs="Optima"/>
        </w:rPr>
        <w:t>The report title shall clearly indicate that the report has been amended.</w:t>
      </w:r>
    </w:p>
    <w:p w14:paraId="27F2DF76" w14:textId="6099584D" w:rsidR="00813AF7" w:rsidRPr="00813AF7" w:rsidRDefault="00813AF7" w:rsidP="00813AF7">
      <w:pPr>
        <w:pStyle w:val="ListParagraph"/>
        <w:widowControl w:val="0"/>
        <w:numPr>
          <w:ilvl w:val="1"/>
          <w:numId w:val="9"/>
        </w:numPr>
        <w:autoSpaceDE w:val="0"/>
        <w:autoSpaceDN w:val="0"/>
        <w:adjustRightInd w:val="0"/>
        <w:rPr>
          <w:rFonts w:cs="Optima"/>
        </w:rPr>
      </w:pPr>
      <w:r>
        <w:rPr>
          <w:rFonts w:cs="Optima"/>
        </w:rPr>
        <w:t>Amended Final reports shall be uploaded to the NTP IMS drop box as certified electronic copies within 1 week from the date of COR approval.</w:t>
      </w:r>
    </w:p>
    <w:p w14:paraId="7F720E73" w14:textId="4B5C869A" w:rsidR="00813AF7" w:rsidRPr="00B65BE1" w:rsidRDefault="00813AF7" w:rsidP="009A7BA5">
      <w:pPr>
        <w:pStyle w:val="ListParagraph"/>
        <w:keepNext/>
        <w:widowControl w:val="0"/>
        <w:numPr>
          <w:ilvl w:val="0"/>
          <w:numId w:val="9"/>
        </w:numPr>
        <w:autoSpaceDE w:val="0"/>
        <w:autoSpaceDN w:val="0"/>
        <w:adjustRightInd w:val="0"/>
        <w:rPr>
          <w:rFonts w:cs="Optima"/>
          <w:i/>
          <w:u w:val="single"/>
        </w:rPr>
      </w:pPr>
      <w:r w:rsidRPr="00B65BE1">
        <w:rPr>
          <w:rFonts w:cs="Optima"/>
          <w:i/>
          <w:u w:val="single"/>
        </w:rPr>
        <w:t>Reporting Deadlines</w:t>
      </w:r>
    </w:p>
    <w:p w14:paraId="525D1969" w14:textId="37A49172" w:rsidR="00A43EF8" w:rsidRPr="00A43EF8" w:rsidRDefault="00813AF7" w:rsidP="00813AF7">
      <w:pPr>
        <w:pStyle w:val="ListParagraph"/>
        <w:widowControl w:val="0"/>
        <w:numPr>
          <w:ilvl w:val="1"/>
          <w:numId w:val="9"/>
        </w:numPr>
        <w:autoSpaceDE w:val="0"/>
        <w:autoSpaceDN w:val="0"/>
        <w:adjustRightInd w:val="0"/>
        <w:rPr>
          <w:rFonts w:cs="Optima"/>
          <w:u w:val="single"/>
        </w:rPr>
      </w:pPr>
      <w:r>
        <w:rPr>
          <w:rFonts w:cs="Optima"/>
        </w:rPr>
        <w:t xml:space="preserve">Chemistry Report deadlines </w:t>
      </w:r>
      <w:r w:rsidR="00DC0C92" w:rsidRPr="00A43EF8">
        <w:rPr>
          <w:rFonts w:cs="Optima"/>
        </w:rPr>
        <w:t xml:space="preserve">for each assignment category are given below. </w:t>
      </w:r>
      <w:r w:rsidR="00DC0C92" w:rsidRPr="00A43EF8">
        <w:rPr>
          <w:rFonts w:cs="Optima"/>
        </w:rPr>
        <w:lastRenderedPageBreak/>
        <w:t>Deadline exceptions may be granted on a case-by-case basis with the approval of the COR.</w:t>
      </w:r>
    </w:p>
    <w:p w14:paraId="4094A879" w14:textId="77777777" w:rsidR="00A43EF8" w:rsidRPr="00A43EF8" w:rsidRDefault="00DC0C92" w:rsidP="00A43EF8">
      <w:pPr>
        <w:pStyle w:val="ListParagraph"/>
        <w:widowControl w:val="0"/>
        <w:numPr>
          <w:ilvl w:val="2"/>
          <w:numId w:val="9"/>
        </w:numPr>
        <w:autoSpaceDE w:val="0"/>
        <w:autoSpaceDN w:val="0"/>
        <w:adjustRightInd w:val="0"/>
        <w:rPr>
          <w:rFonts w:cs="Optima"/>
          <w:u w:val="single"/>
        </w:rPr>
      </w:pPr>
      <w:r w:rsidRPr="00A43EF8">
        <w:rPr>
          <w:rFonts w:cs="Optima"/>
        </w:rPr>
        <w:t>Logistics and Handling: 4 weeks after all laboratory work is completed</w:t>
      </w:r>
    </w:p>
    <w:p w14:paraId="4CBD016E" w14:textId="77777777" w:rsidR="00A43EF8" w:rsidRPr="00A43EF8" w:rsidRDefault="00DC0C92" w:rsidP="00A43EF8">
      <w:pPr>
        <w:pStyle w:val="ListParagraph"/>
        <w:widowControl w:val="0"/>
        <w:numPr>
          <w:ilvl w:val="2"/>
          <w:numId w:val="9"/>
        </w:numPr>
        <w:autoSpaceDE w:val="0"/>
        <w:autoSpaceDN w:val="0"/>
        <w:adjustRightInd w:val="0"/>
        <w:rPr>
          <w:rFonts w:cs="Optima"/>
          <w:u w:val="single"/>
        </w:rPr>
      </w:pPr>
      <w:r w:rsidRPr="00A43EF8">
        <w:rPr>
          <w:rFonts w:cs="Optima"/>
        </w:rPr>
        <w:t>Characterization: 8 weeks after all laboratory work is completed</w:t>
      </w:r>
    </w:p>
    <w:p w14:paraId="19C469E9" w14:textId="77777777" w:rsidR="00A43EF8" w:rsidRPr="00A43EF8" w:rsidRDefault="00DC0C92" w:rsidP="00A43EF8">
      <w:pPr>
        <w:pStyle w:val="ListParagraph"/>
        <w:widowControl w:val="0"/>
        <w:numPr>
          <w:ilvl w:val="2"/>
          <w:numId w:val="9"/>
        </w:numPr>
        <w:autoSpaceDE w:val="0"/>
        <w:autoSpaceDN w:val="0"/>
        <w:adjustRightInd w:val="0"/>
        <w:rPr>
          <w:rFonts w:cs="Optima"/>
          <w:u w:val="single"/>
        </w:rPr>
      </w:pPr>
      <w:r w:rsidRPr="00A43EF8">
        <w:rPr>
          <w:rFonts w:cs="Optima"/>
        </w:rPr>
        <w:t>Formulation: 8 weeks after all laboratory work is completed</w:t>
      </w:r>
    </w:p>
    <w:p w14:paraId="0A75E97C" w14:textId="77777777" w:rsidR="00A43EF8" w:rsidRPr="00A43EF8" w:rsidRDefault="00DC0C92" w:rsidP="00A43EF8">
      <w:pPr>
        <w:pStyle w:val="ListParagraph"/>
        <w:widowControl w:val="0"/>
        <w:numPr>
          <w:ilvl w:val="2"/>
          <w:numId w:val="9"/>
        </w:numPr>
        <w:autoSpaceDE w:val="0"/>
        <w:autoSpaceDN w:val="0"/>
        <w:adjustRightInd w:val="0"/>
        <w:rPr>
          <w:rFonts w:cs="Optima"/>
          <w:u w:val="single"/>
        </w:rPr>
      </w:pPr>
      <w:r w:rsidRPr="00A43EF8">
        <w:rPr>
          <w:rFonts w:cs="Optima"/>
        </w:rPr>
        <w:t>Biosample Analysis: 12 weeks after all laboratory work is completed</w:t>
      </w:r>
    </w:p>
    <w:p w14:paraId="1FA24F19" w14:textId="77777777" w:rsidR="00A43EF8" w:rsidRPr="00A43EF8" w:rsidRDefault="00DC0C92" w:rsidP="00A43EF8">
      <w:pPr>
        <w:pStyle w:val="ListParagraph"/>
        <w:widowControl w:val="0"/>
        <w:numPr>
          <w:ilvl w:val="2"/>
          <w:numId w:val="9"/>
        </w:numPr>
        <w:autoSpaceDE w:val="0"/>
        <w:autoSpaceDN w:val="0"/>
        <w:adjustRightInd w:val="0"/>
        <w:rPr>
          <w:rFonts w:cs="Optima"/>
          <w:u w:val="single"/>
        </w:rPr>
      </w:pPr>
      <w:r w:rsidRPr="00A43EF8">
        <w:rPr>
          <w:rFonts w:cs="Optima"/>
        </w:rPr>
        <w:t>Animal Studies: 8 weeks after receipt of the final biosample analysis data</w:t>
      </w:r>
    </w:p>
    <w:p w14:paraId="72C88DCD" w14:textId="77777777" w:rsidR="00A43EF8" w:rsidRPr="00A43EF8" w:rsidRDefault="00DC0C92" w:rsidP="00A43EF8">
      <w:pPr>
        <w:pStyle w:val="ListParagraph"/>
        <w:widowControl w:val="0"/>
        <w:numPr>
          <w:ilvl w:val="2"/>
          <w:numId w:val="9"/>
        </w:numPr>
        <w:autoSpaceDE w:val="0"/>
        <w:autoSpaceDN w:val="0"/>
        <w:adjustRightInd w:val="0"/>
        <w:rPr>
          <w:rFonts w:cs="Optima"/>
          <w:u w:val="single"/>
        </w:rPr>
      </w:pPr>
      <w:r w:rsidRPr="00A43EF8">
        <w:rPr>
          <w:rFonts w:cs="Optima"/>
        </w:rPr>
        <w:t>Special Studies: 8 weeks after all laboratory work is completed</w:t>
      </w:r>
    </w:p>
    <w:p w14:paraId="15C68ADE" w14:textId="12F4D8CD" w:rsidR="00DC0C92" w:rsidRPr="00691B6F" w:rsidRDefault="00DC0C92" w:rsidP="00A43EF8">
      <w:pPr>
        <w:pStyle w:val="ListParagraph"/>
        <w:widowControl w:val="0"/>
        <w:numPr>
          <w:ilvl w:val="2"/>
          <w:numId w:val="9"/>
        </w:numPr>
        <w:autoSpaceDE w:val="0"/>
        <w:autoSpaceDN w:val="0"/>
        <w:adjustRightInd w:val="0"/>
        <w:rPr>
          <w:rFonts w:cs="Optima"/>
          <w:u w:val="single"/>
        </w:rPr>
      </w:pPr>
      <w:r w:rsidRPr="00A43EF8">
        <w:rPr>
          <w:rFonts w:cs="Optima"/>
        </w:rPr>
        <w:t>Letter reports: 8 weeks after the cancellation of the assignment or completion of all laboratory work.</w:t>
      </w:r>
    </w:p>
    <w:p w14:paraId="32AAA7A0" w14:textId="0EC16704" w:rsidR="00691B6F" w:rsidRPr="00A43EF8" w:rsidRDefault="00691B6F" w:rsidP="00A43EF8">
      <w:pPr>
        <w:pStyle w:val="ListParagraph"/>
        <w:widowControl w:val="0"/>
        <w:numPr>
          <w:ilvl w:val="2"/>
          <w:numId w:val="9"/>
        </w:numPr>
        <w:autoSpaceDE w:val="0"/>
        <w:autoSpaceDN w:val="0"/>
        <w:adjustRightInd w:val="0"/>
        <w:rPr>
          <w:rFonts w:cs="Optima"/>
          <w:u w:val="single"/>
        </w:rPr>
      </w:pPr>
      <w:r>
        <w:rPr>
          <w:rFonts w:cs="Optima"/>
        </w:rPr>
        <w:t>HTS reports: Up to 6 months after the all laboratory work is completed, at the discretion of the COR.</w:t>
      </w:r>
    </w:p>
    <w:p w14:paraId="7CCA2DD4" w14:textId="77777777" w:rsidR="00DC0C92" w:rsidRPr="00B65BE1" w:rsidRDefault="00DC0C92" w:rsidP="00B65BE1">
      <w:pPr>
        <w:pStyle w:val="APHeader1"/>
        <w:keepNext/>
        <w:rPr>
          <w:i/>
        </w:rPr>
      </w:pPr>
      <w:r w:rsidRPr="00B65BE1">
        <w:rPr>
          <w:i/>
        </w:rPr>
        <w:t>Data Sheet Reports</w:t>
      </w:r>
    </w:p>
    <w:p w14:paraId="1FB5C61D" w14:textId="77777777" w:rsidR="00A43EF8" w:rsidRDefault="00DC0C92" w:rsidP="00A43EF8">
      <w:pPr>
        <w:pStyle w:val="ListParagraph"/>
        <w:widowControl w:val="0"/>
        <w:numPr>
          <w:ilvl w:val="0"/>
          <w:numId w:val="15"/>
        </w:numPr>
        <w:autoSpaceDE w:val="0"/>
        <w:autoSpaceDN w:val="0"/>
        <w:adjustRightInd w:val="0"/>
        <w:rPr>
          <w:rFonts w:cs="Optima"/>
        </w:rPr>
      </w:pPr>
      <w:r w:rsidRPr="00A43EF8">
        <w:rPr>
          <w:rFonts w:cs="Optima"/>
        </w:rPr>
        <w:t>A data sheet report consists of a one- or two-page report that lists in tabular form, the results of all analyses performed on a given bulk chemical, test article, formulation, or sample.</w:t>
      </w:r>
    </w:p>
    <w:p w14:paraId="4E048D37" w14:textId="5F8B9051" w:rsidR="00A43EF8" w:rsidRDefault="00DC0C92" w:rsidP="00A43EF8">
      <w:pPr>
        <w:pStyle w:val="ListParagraph"/>
        <w:widowControl w:val="0"/>
        <w:numPr>
          <w:ilvl w:val="0"/>
          <w:numId w:val="15"/>
        </w:numPr>
        <w:autoSpaceDE w:val="0"/>
        <w:autoSpaceDN w:val="0"/>
        <w:adjustRightInd w:val="0"/>
        <w:rPr>
          <w:rFonts w:cs="Optima"/>
        </w:rPr>
      </w:pPr>
      <w:r w:rsidRPr="00A43EF8">
        <w:rPr>
          <w:rFonts w:cs="Optima"/>
        </w:rPr>
        <w:t xml:space="preserve">The data sheet shall include an abbreviated report header that shall minimally include the </w:t>
      </w:r>
      <w:r w:rsidR="00970AB4">
        <w:rPr>
          <w:rFonts w:cs="Optima"/>
        </w:rPr>
        <w:t>chemical or sample</w:t>
      </w:r>
      <w:r w:rsidRPr="00A43EF8">
        <w:rPr>
          <w:rFonts w:cs="Optima"/>
        </w:rPr>
        <w:t xml:space="preserve"> name,</w:t>
      </w:r>
      <w:r w:rsidR="00970AB4">
        <w:rPr>
          <w:rFonts w:cs="Optima"/>
        </w:rPr>
        <w:t xml:space="preserve"> CAS number,</w:t>
      </w:r>
      <w:r w:rsidRPr="00A43EF8">
        <w:rPr>
          <w:rFonts w:cs="Optima"/>
        </w:rPr>
        <w:t xml:space="preserve"> lot number and/or source- and contractor-supplied sample codes, sample source, and sample receipt or mixing date. See </w:t>
      </w:r>
      <w:r w:rsidR="00C22485">
        <w:rPr>
          <w:rFonts w:cs="Optima"/>
        </w:rPr>
        <w:t>Appendix 4.1.</w:t>
      </w:r>
      <w:r w:rsidRPr="00A43EF8">
        <w:rPr>
          <w:rFonts w:cs="Optima"/>
        </w:rPr>
        <w:t xml:space="preserve"> Report Header and Cover Page Formats for more information.</w:t>
      </w:r>
    </w:p>
    <w:p w14:paraId="39DEE718" w14:textId="77777777" w:rsidR="00A43EF8" w:rsidRDefault="00DC0C92" w:rsidP="00A43EF8">
      <w:pPr>
        <w:pStyle w:val="ListParagraph"/>
        <w:widowControl w:val="0"/>
        <w:numPr>
          <w:ilvl w:val="0"/>
          <w:numId w:val="15"/>
        </w:numPr>
        <w:autoSpaceDE w:val="0"/>
        <w:autoSpaceDN w:val="0"/>
        <w:adjustRightInd w:val="0"/>
        <w:rPr>
          <w:rFonts w:cs="Optima"/>
        </w:rPr>
      </w:pPr>
      <w:r w:rsidRPr="00A43EF8">
        <w:rPr>
          <w:rFonts w:cs="Optima"/>
        </w:rPr>
        <w:t>The reported results shall include:</w:t>
      </w:r>
    </w:p>
    <w:p w14:paraId="469E859A" w14:textId="77777777" w:rsidR="00A43EF8" w:rsidRDefault="00DC0C92" w:rsidP="00A43EF8">
      <w:pPr>
        <w:pStyle w:val="ListParagraph"/>
        <w:widowControl w:val="0"/>
        <w:numPr>
          <w:ilvl w:val="1"/>
          <w:numId w:val="15"/>
        </w:numPr>
        <w:autoSpaceDE w:val="0"/>
        <w:autoSpaceDN w:val="0"/>
        <w:adjustRightInd w:val="0"/>
        <w:rPr>
          <w:rFonts w:cs="Optima"/>
        </w:rPr>
      </w:pPr>
      <w:r w:rsidRPr="00A43EF8">
        <w:rPr>
          <w:rFonts w:cs="Optima"/>
        </w:rPr>
        <w:t>A table listing the instrument and instrument parameters used to measure the sample.</w:t>
      </w:r>
    </w:p>
    <w:p w14:paraId="354C270A" w14:textId="77777777" w:rsidR="00A43EF8" w:rsidRDefault="00DC0C92" w:rsidP="00A43EF8">
      <w:pPr>
        <w:pStyle w:val="ListParagraph"/>
        <w:widowControl w:val="0"/>
        <w:numPr>
          <w:ilvl w:val="1"/>
          <w:numId w:val="15"/>
        </w:numPr>
        <w:autoSpaceDE w:val="0"/>
        <w:autoSpaceDN w:val="0"/>
        <w:adjustRightInd w:val="0"/>
        <w:rPr>
          <w:rFonts w:cs="Optima"/>
        </w:rPr>
      </w:pPr>
      <w:r w:rsidRPr="00A43EF8">
        <w:rPr>
          <w:rFonts w:cs="Optima"/>
        </w:rPr>
        <w:t>For characterization activities, a table listing all substances found in the sample at an apparent concentration of ≥ 0.1%.</w:t>
      </w:r>
    </w:p>
    <w:p w14:paraId="1B2ABAF2" w14:textId="77777777" w:rsidR="00A43EF8" w:rsidRDefault="00DC0C92" w:rsidP="00A43EF8">
      <w:pPr>
        <w:pStyle w:val="ListParagraph"/>
        <w:widowControl w:val="0"/>
        <w:numPr>
          <w:ilvl w:val="2"/>
          <w:numId w:val="15"/>
        </w:numPr>
        <w:autoSpaceDE w:val="0"/>
        <w:autoSpaceDN w:val="0"/>
        <w:adjustRightInd w:val="0"/>
        <w:rPr>
          <w:rFonts w:cs="Optima"/>
        </w:rPr>
      </w:pPr>
      <w:r w:rsidRPr="00A43EF8">
        <w:rPr>
          <w:rFonts w:cs="Optima"/>
        </w:rPr>
        <w:t>For chromatographic-mass spectrometric data, the table shall include a peak identification number, the determined molecular mass, the retention time (in minutes), and the % Total Area value for that peak.</w:t>
      </w:r>
    </w:p>
    <w:p w14:paraId="112BAC29" w14:textId="77777777" w:rsidR="00A43EF8" w:rsidRDefault="00DC0C92" w:rsidP="00A43EF8">
      <w:pPr>
        <w:pStyle w:val="ListParagraph"/>
        <w:widowControl w:val="0"/>
        <w:numPr>
          <w:ilvl w:val="2"/>
          <w:numId w:val="15"/>
        </w:numPr>
        <w:autoSpaceDE w:val="0"/>
        <w:autoSpaceDN w:val="0"/>
        <w:adjustRightInd w:val="0"/>
        <w:rPr>
          <w:rFonts w:cs="Optima"/>
        </w:rPr>
      </w:pPr>
      <w:r w:rsidRPr="00A43EF8">
        <w:rPr>
          <w:rFonts w:cs="Optima"/>
        </w:rPr>
        <w:t xml:space="preserve">For non-chromatographic data, the table shall include identification numbers, determined values (e.g., chemical shifts), and a % of sample </w:t>
      </w:r>
      <w:r w:rsidRPr="00A43EF8">
        <w:rPr>
          <w:rFonts w:cs="Optima"/>
        </w:rPr>
        <w:lastRenderedPageBreak/>
        <w:t>estimate, for each substance reported.</w:t>
      </w:r>
    </w:p>
    <w:p w14:paraId="1D4E07BE" w14:textId="77777777" w:rsidR="00A43EF8" w:rsidRDefault="00DC0C92" w:rsidP="00A43EF8">
      <w:pPr>
        <w:pStyle w:val="ListParagraph"/>
        <w:widowControl w:val="0"/>
        <w:numPr>
          <w:ilvl w:val="1"/>
          <w:numId w:val="15"/>
        </w:numPr>
        <w:autoSpaceDE w:val="0"/>
        <w:autoSpaceDN w:val="0"/>
        <w:adjustRightInd w:val="0"/>
        <w:rPr>
          <w:rFonts w:cs="Optima"/>
        </w:rPr>
      </w:pPr>
      <w:r w:rsidRPr="00A43EF8">
        <w:rPr>
          <w:rFonts w:cs="Optima"/>
        </w:rPr>
        <w:t>Figures of instrument output for the sample and reference (library or reference standard).</w:t>
      </w:r>
    </w:p>
    <w:p w14:paraId="4C70F42B" w14:textId="77777777" w:rsidR="00A43EF8" w:rsidRDefault="00DC0C92" w:rsidP="00A43EF8">
      <w:pPr>
        <w:pStyle w:val="ListParagraph"/>
        <w:widowControl w:val="0"/>
        <w:numPr>
          <w:ilvl w:val="2"/>
          <w:numId w:val="15"/>
        </w:numPr>
        <w:autoSpaceDE w:val="0"/>
        <w:autoSpaceDN w:val="0"/>
        <w:adjustRightInd w:val="0"/>
        <w:rPr>
          <w:rFonts w:cs="Optima"/>
        </w:rPr>
      </w:pPr>
      <w:r w:rsidRPr="00A43EF8">
        <w:rPr>
          <w:rFonts w:cs="Optima"/>
        </w:rPr>
        <w:t>For chromatographic non-mass spectrometric data, the figures shall include the chromatogram of the sample and the reference standard run with the samples, along with any applicable standard curves.</w:t>
      </w:r>
    </w:p>
    <w:p w14:paraId="3F5FDDF0" w14:textId="77777777" w:rsidR="00A43EF8" w:rsidRDefault="00DC0C92" w:rsidP="00A43EF8">
      <w:pPr>
        <w:pStyle w:val="ListParagraph"/>
        <w:widowControl w:val="0"/>
        <w:numPr>
          <w:ilvl w:val="2"/>
          <w:numId w:val="15"/>
        </w:numPr>
        <w:autoSpaceDE w:val="0"/>
        <w:autoSpaceDN w:val="0"/>
        <w:adjustRightInd w:val="0"/>
        <w:rPr>
          <w:rFonts w:cs="Optima"/>
        </w:rPr>
      </w:pPr>
      <w:r w:rsidRPr="00A43EF8">
        <w:rPr>
          <w:rFonts w:cs="Optima"/>
        </w:rPr>
        <w:t>For chromatographic-mass spectrometric data, the figures shall include the total ion chromatogram, and the sample, standard reference (if applicable) and library reference mass spectra, along with any applicable standard curves.</w:t>
      </w:r>
    </w:p>
    <w:p w14:paraId="68223371" w14:textId="77777777" w:rsidR="00A43EF8" w:rsidRDefault="00DC0C92" w:rsidP="00A43EF8">
      <w:pPr>
        <w:pStyle w:val="ListParagraph"/>
        <w:widowControl w:val="0"/>
        <w:numPr>
          <w:ilvl w:val="2"/>
          <w:numId w:val="15"/>
        </w:numPr>
        <w:autoSpaceDE w:val="0"/>
        <w:autoSpaceDN w:val="0"/>
        <w:adjustRightInd w:val="0"/>
        <w:rPr>
          <w:rFonts w:cs="Optima"/>
        </w:rPr>
      </w:pPr>
      <w:r w:rsidRPr="00A43EF8">
        <w:rPr>
          <w:rFonts w:cs="Optima"/>
        </w:rPr>
        <w:t>For NMR data, the figures shall include the sample spectrum and library reference, along with any 2-D NMR data plots produced.</w:t>
      </w:r>
    </w:p>
    <w:p w14:paraId="129A445A" w14:textId="77777777" w:rsidR="00A43EF8" w:rsidRDefault="00DC0C92" w:rsidP="00A43EF8">
      <w:pPr>
        <w:pStyle w:val="ListParagraph"/>
        <w:widowControl w:val="0"/>
        <w:numPr>
          <w:ilvl w:val="1"/>
          <w:numId w:val="15"/>
        </w:numPr>
        <w:autoSpaceDE w:val="0"/>
        <w:autoSpaceDN w:val="0"/>
        <w:adjustRightInd w:val="0"/>
        <w:rPr>
          <w:rFonts w:cs="Optima"/>
        </w:rPr>
      </w:pPr>
      <w:r w:rsidRPr="00A43EF8">
        <w:rPr>
          <w:rFonts w:cs="Optima"/>
        </w:rPr>
        <w:t>A brief summary of the sample and standards (when applicable) preparation procedure.</w:t>
      </w:r>
    </w:p>
    <w:p w14:paraId="12FFCF2D" w14:textId="77777777" w:rsidR="00A43EF8" w:rsidRDefault="00DC0C92" w:rsidP="00A43EF8">
      <w:pPr>
        <w:pStyle w:val="ListParagraph"/>
        <w:widowControl w:val="0"/>
        <w:numPr>
          <w:ilvl w:val="0"/>
          <w:numId w:val="15"/>
        </w:numPr>
        <w:autoSpaceDE w:val="0"/>
        <w:autoSpaceDN w:val="0"/>
        <w:adjustRightInd w:val="0"/>
        <w:rPr>
          <w:rFonts w:cs="Optima"/>
        </w:rPr>
      </w:pPr>
      <w:r w:rsidRPr="00A43EF8">
        <w:rPr>
          <w:rFonts w:cs="Optima"/>
        </w:rPr>
        <w:t>Data Sheets will be issued as an additional deliverable for the following Functional Activities:</w:t>
      </w:r>
    </w:p>
    <w:p w14:paraId="6DE161D4" w14:textId="77777777" w:rsidR="00A43EF8" w:rsidRDefault="00DC0C92" w:rsidP="00A43EF8">
      <w:pPr>
        <w:pStyle w:val="ListParagraph"/>
        <w:widowControl w:val="0"/>
        <w:numPr>
          <w:ilvl w:val="1"/>
          <w:numId w:val="15"/>
        </w:numPr>
        <w:autoSpaceDE w:val="0"/>
        <w:autoSpaceDN w:val="0"/>
        <w:adjustRightInd w:val="0"/>
        <w:rPr>
          <w:rFonts w:cs="Optima"/>
        </w:rPr>
      </w:pPr>
      <w:r w:rsidRPr="00A43EF8">
        <w:rPr>
          <w:rFonts w:cs="Optima"/>
        </w:rPr>
        <w:t>Comprehensive Chemical Analysis (CCA)</w:t>
      </w:r>
    </w:p>
    <w:p w14:paraId="55651BFC" w14:textId="77777777" w:rsidR="00A43EF8" w:rsidRDefault="00DC0C92" w:rsidP="00A43EF8">
      <w:pPr>
        <w:pStyle w:val="ListParagraph"/>
        <w:widowControl w:val="0"/>
        <w:numPr>
          <w:ilvl w:val="1"/>
          <w:numId w:val="15"/>
        </w:numPr>
        <w:autoSpaceDE w:val="0"/>
        <w:autoSpaceDN w:val="0"/>
        <w:adjustRightInd w:val="0"/>
        <w:rPr>
          <w:rFonts w:cs="Optima"/>
        </w:rPr>
      </w:pPr>
      <w:r w:rsidRPr="00A43EF8">
        <w:rPr>
          <w:rFonts w:cs="Optima"/>
        </w:rPr>
        <w:t>Low-Level Impurity Determination (LLID)</w:t>
      </w:r>
    </w:p>
    <w:p w14:paraId="0EDFD6E3" w14:textId="77777777" w:rsidR="00A43EF8" w:rsidRDefault="00DC0C92" w:rsidP="00A43EF8">
      <w:pPr>
        <w:pStyle w:val="ListParagraph"/>
        <w:widowControl w:val="0"/>
        <w:numPr>
          <w:ilvl w:val="1"/>
          <w:numId w:val="15"/>
        </w:numPr>
        <w:autoSpaceDE w:val="0"/>
        <w:autoSpaceDN w:val="0"/>
        <w:adjustRightInd w:val="0"/>
        <w:rPr>
          <w:rFonts w:cs="Optima"/>
        </w:rPr>
      </w:pPr>
      <w:r w:rsidRPr="00A43EF8">
        <w:rPr>
          <w:rFonts w:cs="Optima"/>
        </w:rPr>
        <w:t>Dose Formulation Development (DFD)</w:t>
      </w:r>
    </w:p>
    <w:p w14:paraId="598E6296" w14:textId="01B274F5" w:rsidR="00A43EF8" w:rsidRDefault="00031D44" w:rsidP="00A43EF8">
      <w:pPr>
        <w:pStyle w:val="ListParagraph"/>
        <w:widowControl w:val="0"/>
        <w:numPr>
          <w:ilvl w:val="1"/>
          <w:numId w:val="15"/>
        </w:numPr>
        <w:autoSpaceDE w:val="0"/>
        <w:autoSpaceDN w:val="0"/>
        <w:adjustRightInd w:val="0"/>
        <w:rPr>
          <w:rFonts w:cs="Optima"/>
        </w:rPr>
      </w:pPr>
      <w:r>
        <w:rPr>
          <w:rFonts w:cs="Optima"/>
        </w:rPr>
        <w:t>Biosample</w:t>
      </w:r>
      <w:r w:rsidR="00DC0C92" w:rsidRPr="00A43EF8">
        <w:rPr>
          <w:rFonts w:cs="Optima"/>
        </w:rPr>
        <w:t xml:space="preserve"> Method Development </w:t>
      </w:r>
      <w:r>
        <w:rPr>
          <w:rFonts w:cs="Optima"/>
        </w:rPr>
        <w:t xml:space="preserve">and Validation </w:t>
      </w:r>
      <w:r w:rsidR="00DC0C92" w:rsidRPr="00A43EF8">
        <w:rPr>
          <w:rFonts w:cs="Optima"/>
        </w:rPr>
        <w:t>(</w:t>
      </w:r>
      <w:r>
        <w:rPr>
          <w:rFonts w:cs="Optima"/>
        </w:rPr>
        <w:t>BMDV</w:t>
      </w:r>
      <w:r w:rsidR="00DC0C92" w:rsidRPr="00A43EF8">
        <w:rPr>
          <w:rFonts w:cs="Optima"/>
        </w:rPr>
        <w:t>)</w:t>
      </w:r>
    </w:p>
    <w:p w14:paraId="0190F0F4" w14:textId="77777777" w:rsidR="00A43EF8" w:rsidRDefault="00DC0C92" w:rsidP="00A43EF8">
      <w:pPr>
        <w:pStyle w:val="ListParagraph"/>
        <w:widowControl w:val="0"/>
        <w:numPr>
          <w:ilvl w:val="1"/>
          <w:numId w:val="15"/>
        </w:numPr>
        <w:autoSpaceDE w:val="0"/>
        <w:autoSpaceDN w:val="0"/>
        <w:adjustRightInd w:val="0"/>
        <w:rPr>
          <w:rFonts w:cs="Optima"/>
        </w:rPr>
      </w:pPr>
      <w:r w:rsidRPr="00A43EF8">
        <w:rPr>
          <w:rFonts w:cs="Optima"/>
        </w:rPr>
        <w:t>Biological Sample Analysis (BSA)</w:t>
      </w:r>
    </w:p>
    <w:p w14:paraId="7B8E1B68" w14:textId="77777777" w:rsidR="00A43EF8" w:rsidRDefault="00DC0C92" w:rsidP="00A43EF8">
      <w:pPr>
        <w:pStyle w:val="ListParagraph"/>
        <w:widowControl w:val="0"/>
        <w:numPr>
          <w:ilvl w:val="1"/>
          <w:numId w:val="15"/>
        </w:numPr>
        <w:autoSpaceDE w:val="0"/>
        <w:autoSpaceDN w:val="0"/>
        <w:adjustRightInd w:val="0"/>
        <w:rPr>
          <w:rFonts w:cs="Optima"/>
        </w:rPr>
      </w:pPr>
      <w:r w:rsidRPr="00A43EF8">
        <w:rPr>
          <w:rFonts w:cs="Optima"/>
        </w:rPr>
        <w:t>Preliminary Toxicokinetic Studies (PTKS)</w:t>
      </w:r>
    </w:p>
    <w:p w14:paraId="74207E03" w14:textId="77777777" w:rsidR="00A43EF8" w:rsidRDefault="00DC0C92" w:rsidP="00A43EF8">
      <w:pPr>
        <w:pStyle w:val="ListParagraph"/>
        <w:widowControl w:val="0"/>
        <w:numPr>
          <w:ilvl w:val="1"/>
          <w:numId w:val="15"/>
        </w:numPr>
        <w:autoSpaceDE w:val="0"/>
        <w:autoSpaceDN w:val="0"/>
        <w:adjustRightInd w:val="0"/>
        <w:rPr>
          <w:rFonts w:cs="Optima"/>
        </w:rPr>
      </w:pPr>
      <w:r w:rsidRPr="00A43EF8">
        <w:rPr>
          <w:rFonts w:cs="Optima"/>
        </w:rPr>
        <w:t>Toxicokinetic Studies (TKS)</w:t>
      </w:r>
    </w:p>
    <w:p w14:paraId="4464137F" w14:textId="4E4CB9D7" w:rsidR="00F4526E" w:rsidRDefault="00F4526E" w:rsidP="00A43EF8">
      <w:pPr>
        <w:pStyle w:val="ListParagraph"/>
        <w:widowControl w:val="0"/>
        <w:numPr>
          <w:ilvl w:val="1"/>
          <w:numId w:val="15"/>
        </w:numPr>
        <w:autoSpaceDE w:val="0"/>
        <w:autoSpaceDN w:val="0"/>
        <w:adjustRightInd w:val="0"/>
        <w:rPr>
          <w:rFonts w:cs="Optima"/>
        </w:rPr>
      </w:pPr>
      <w:r>
        <w:rPr>
          <w:rFonts w:cs="Optima"/>
        </w:rPr>
        <w:t>Aborption, Distribution, Metabolism, and Excretion Studies (ADMES)</w:t>
      </w:r>
    </w:p>
    <w:p w14:paraId="68347746" w14:textId="77777777" w:rsidR="00A43EF8" w:rsidRDefault="00DC0C92" w:rsidP="00A43EF8">
      <w:pPr>
        <w:pStyle w:val="ListParagraph"/>
        <w:widowControl w:val="0"/>
        <w:numPr>
          <w:ilvl w:val="1"/>
          <w:numId w:val="15"/>
        </w:numPr>
        <w:autoSpaceDE w:val="0"/>
        <w:autoSpaceDN w:val="0"/>
        <w:adjustRightInd w:val="0"/>
        <w:rPr>
          <w:rFonts w:cs="Optima"/>
        </w:rPr>
      </w:pPr>
      <w:r w:rsidRPr="00A43EF8">
        <w:rPr>
          <w:rFonts w:cs="Optima"/>
        </w:rPr>
        <w:t>Special Inhalation Study (SIS)</w:t>
      </w:r>
    </w:p>
    <w:p w14:paraId="3D200331" w14:textId="77777777" w:rsidR="00A43EF8" w:rsidRDefault="00DC0C92" w:rsidP="00A43EF8">
      <w:pPr>
        <w:pStyle w:val="ListParagraph"/>
        <w:widowControl w:val="0"/>
        <w:numPr>
          <w:ilvl w:val="0"/>
          <w:numId w:val="15"/>
        </w:numPr>
        <w:autoSpaceDE w:val="0"/>
        <w:autoSpaceDN w:val="0"/>
        <w:adjustRightInd w:val="0"/>
        <w:rPr>
          <w:rFonts w:cs="Optima"/>
        </w:rPr>
      </w:pPr>
      <w:r w:rsidRPr="00A43EF8">
        <w:rPr>
          <w:rFonts w:cs="Optima"/>
        </w:rPr>
        <w:t>Data Sheets may be submitted in lieu of a formal chemistry report for the CIPS, MIPS, and HIPS Functional Activities.</w:t>
      </w:r>
    </w:p>
    <w:p w14:paraId="443F156C" w14:textId="716DFEB4" w:rsidR="00DC0C92" w:rsidRPr="00A43EF8" w:rsidRDefault="0052718A" w:rsidP="00A43EF8">
      <w:pPr>
        <w:pStyle w:val="ListParagraph"/>
        <w:widowControl w:val="0"/>
        <w:numPr>
          <w:ilvl w:val="0"/>
          <w:numId w:val="15"/>
        </w:numPr>
        <w:autoSpaceDE w:val="0"/>
        <w:autoSpaceDN w:val="0"/>
        <w:adjustRightInd w:val="0"/>
        <w:rPr>
          <w:rFonts w:cs="Optima"/>
        </w:rPr>
      </w:pPr>
      <w:r>
        <w:rPr>
          <w:rFonts w:cs="Optima"/>
        </w:rPr>
        <w:t xml:space="preserve">Stand-alone </w:t>
      </w:r>
      <w:r w:rsidR="00DC0C92" w:rsidRPr="00A43EF8">
        <w:rPr>
          <w:rFonts w:cs="Optima"/>
        </w:rPr>
        <w:t>Data Sheets shall be submitted as Draft Final reports, and shall be subject to the same reporting requirements as Chemistry Reports (</w:t>
      </w:r>
      <w:r w:rsidR="00C22485">
        <w:rPr>
          <w:rFonts w:cs="Optima"/>
        </w:rPr>
        <w:t>Parts 4.</w:t>
      </w:r>
      <w:r w:rsidR="00DC0C92" w:rsidRPr="00A43EF8">
        <w:rPr>
          <w:rFonts w:cs="Optima"/>
        </w:rPr>
        <w:t>5.5</w:t>
      </w:r>
      <w:r w:rsidR="00C22485">
        <w:rPr>
          <w:rFonts w:cs="Optima"/>
        </w:rPr>
        <w:t> </w:t>
      </w:r>
      <w:r w:rsidR="00813AF7">
        <w:rPr>
          <w:rFonts w:cs="Optima"/>
        </w:rPr>
        <w:t>–</w:t>
      </w:r>
      <w:r w:rsidR="00C22485">
        <w:rPr>
          <w:rFonts w:cs="Optima"/>
        </w:rPr>
        <w:t> 4.</w:t>
      </w:r>
      <w:r w:rsidR="00813AF7">
        <w:rPr>
          <w:rFonts w:cs="Optima"/>
        </w:rPr>
        <w:t>5.8</w:t>
      </w:r>
      <w:r w:rsidR="00DC0C92" w:rsidRPr="00A43EF8">
        <w:rPr>
          <w:rFonts w:cs="Optima"/>
        </w:rPr>
        <w:t>, above).</w:t>
      </w:r>
    </w:p>
    <w:p w14:paraId="4325971E" w14:textId="77777777" w:rsidR="00DC0C92" w:rsidRPr="00B65BE1" w:rsidRDefault="00DC0C92" w:rsidP="002910E1">
      <w:pPr>
        <w:pStyle w:val="APHeader1"/>
        <w:keepNext/>
        <w:rPr>
          <w:i/>
        </w:rPr>
      </w:pPr>
      <w:r w:rsidRPr="00B65BE1">
        <w:rPr>
          <w:i/>
        </w:rPr>
        <w:lastRenderedPageBreak/>
        <w:t>Additional Reporting Requirements</w:t>
      </w:r>
    </w:p>
    <w:p w14:paraId="734E7D6A" w14:textId="77777777" w:rsidR="00A43EF8" w:rsidRPr="00B65BE1" w:rsidRDefault="00DC0C92" w:rsidP="00C22485">
      <w:pPr>
        <w:pStyle w:val="ListParagraph"/>
        <w:keepNext/>
        <w:widowControl w:val="0"/>
        <w:numPr>
          <w:ilvl w:val="0"/>
          <w:numId w:val="16"/>
        </w:numPr>
        <w:autoSpaceDE w:val="0"/>
        <w:autoSpaceDN w:val="0"/>
        <w:adjustRightInd w:val="0"/>
        <w:rPr>
          <w:rFonts w:cs="Optima"/>
          <w:i/>
          <w:u w:val="single"/>
        </w:rPr>
      </w:pPr>
      <w:r w:rsidRPr="00B65BE1">
        <w:rPr>
          <w:rFonts w:cs="Optima"/>
          <w:i/>
          <w:u w:val="single"/>
        </w:rPr>
        <w:t>Microfiching of Data</w:t>
      </w:r>
    </w:p>
    <w:p w14:paraId="089E5260" w14:textId="0E945696" w:rsidR="00A43EF8" w:rsidRPr="00A43EF8" w:rsidRDefault="00DC0C92" w:rsidP="00A43EF8">
      <w:pPr>
        <w:pStyle w:val="ListParagraph"/>
        <w:widowControl w:val="0"/>
        <w:numPr>
          <w:ilvl w:val="1"/>
          <w:numId w:val="16"/>
        </w:numPr>
        <w:autoSpaceDE w:val="0"/>
        <w:autoSpaceDN w:val="0"/>
        <w:adjustRightInd w:val="0"/>
        <w:rPr>
          <w:rFonts w:cs="Optima"/>
          <w:u w:val="single"/>
        </w:rPr>
      </w:pPr>
      <w:r w:rsidRPr="00A43EF8">
        <w:rPr>
          <w:rFonts w:cs="Optima"/>
        </w:rPr>
        <w:t>Two (2) copies of all chemistry reports and all raw data supporting the reports shall be submitted on microfiche to the COR semi-annually for all approved Chemistry Reports and Data</w:t>
      </w:r>
      <w:r w:rsidR="00C22485">
        <w:rPr>
          <w:rFonts w:cs="Optima"/>
        </w:rPr>
        <w:t>.</w:t>
      </w:r>
    </w:p>
    <w:p w14:paraId="17B99035" w14:textId="77777777" w:rsidR="00A43EF8" w:rsidRPr="00A43EF8" w:rsidRDefault="00DC0C92" w:rsidP="00A43EF8">
      <w:pPr>
        <w:pStyle w:val="ListParagraph"/>
        <w:widowControl w:val="0"/>
        <w:numPr>
          <w:ilvl w:val="1"/>
          <w:numId w:val="16"/>
        </w:numPr>
        <w:autoSpaceDE w:val="0"/>
        <w:autoSpaceDN w:val="0"/>
        <w:adjustRightInd w:val="0"/>
        <w:rPr>
          <w:rFonts w:cs="Optima"/>
          <w:u w:val="single"/>
        </w:rPr>
      </w:pPr>
      <w:r w:rsidRPr="00A43EF8">
        <w:rPr>
          <w:rFonts w:cs="Optima"/>
        </w:rPr>
        <w:t>The contractor shall verify and certify that the microfiche produced represent a clear, complete copy of the original data and final report.</w:t>
      </w:r>
    </w:p>
    <w:p w14:paraId="206CF4DB" w14:textId="44DDFB06" w:rsidR="00DC0C92" w:rsidRPr="00707823" w:rsidRDefault="00DC0C92" w:rsidP="00A43EF8">
      <w:pPr>
        <w:pStyle w:val="ListParagraph"/>
        <w:widowControl w:val="0"/>
        <w:numPr>
          <w:ilvl w:val="1"/>
          <w:numId w:val="16"/>
        </w:numPr>
        <w:autoSpaceDE w:val="0"/>
        <w:autoSpaceDN w:val="0"/>
        <w:adjustRightInd w:val="0"/>
        <w:rPr>
          <w:rFonts w:cs="Optima"/>
          <w:u w:val="single"/>
        </w:rPr>
      </w:pPr>
      <w:r w:rsidRPr="00A43EF8">
        <w:rPr>
          <w:rFonts w:cs="Optima"/>
        </w:rPr>
        <w:t>The microfiche pages shall be labeled with the chemical name, laboratory identification number, NTP program and ChemTask number for which the work was done, and the date of the report.</w:t>
      </w:r>
    </w:p>
    <w:p w14:paraId="59339BAD" w14:textId="2BE81E01" w:rsidR="00707823" w:rsidRPr="00A43EF8" w:rsidRDefault="00707823" w:rsidP="00A43EF8">
      <w:pPr>
        <w:pStyle w:val="ListParagraph"/>
        <w:widowControl w:val="0"/>
        <w:numPr>
          <w:ilvl w:val="1"/>
          <w:numId w:val="16"/>
        </w:numPr>
        <w:autoSpaceDE w:val="0"/>
        <w:autoSpaceDN w:val="0"/>
        <w:adjustRightInd w:val="0"/>
        <w:rPr>
          <w:rFonts w:cs="Optima"/>
          <w:u w:val="single"/>
        </w:rPr>
      </w:pPr>
      <w:r w:rsidRPr="001B2B0A">
        <w:rPr>
          <w:rFonts w:cs="Optima"/>
        </w:rPr>
        <w:t>A PDF document containing all of the microfiched data for each assignment (see above) submitted on a CD, DVD, or other media specified by the COR</w:t>
      </w:r>
      <w:r>
        <w:rPr>
          <w:rFonts w:cs="Optima"/>
        </w:rPr>
        <w:t>, must accompany the microfiche submittal</w:t>
      </w:r>
      <w:r w:rsidRPr="001B2B0A">
        <w:rPr>
          <w:rFonts w:cs="Optima"/>
        </w:rPr>
        <w:t>. NOTE: The PDF document is not required to be Section 508 compliant at this time.</w:t>
      </w:r>
    </w:p>
    <w:p w14:paraId="704FB349" w14:textId="77777777" w:rsidR="00A43EF8" w:rsidRPr="00B65BE1" w:rsidRDefault="00DC0C92" w:rsidP="0062119F">
      <w:pPr>
        <w:pStyle w:val="ListParagraph"/>
        <w:keepNext/>
        <w:widowControl w:val="0"/>
        <w:numPr>
          <w:ilvl w:val="0"/>
          <w:numId w:val="16"/>
        </w:numPr>
        <w:autoSpaceDE w:val="0"/>
        <w:autoSpaceDN w:val="0"/>
        <w:adjustRightInd w:val="0"/>
        <w:rPr>
          <w:rFonts w:cs="Optima"/>
          <w:i/>
          <w:u w:val="single"/>
        </w:rPr>
      </w:pPr>
      <w:r w:rsidRPr="00B65BE1">
        <w:rPr>
          <w:rFonts w:cs="Optima"/>
          <w:i/>
          <w:u w:val="single"/>
        </w:rPr>
        <w:t>Electronic Data Submission</w:t>
      </w:r>
    </w:p>
    <w:p w14:paraId="6480DD44" w14:textId="77777777" w:rsidR="00AF2F2E" w:rsidRDefault="00DC0C92" w:rsidP="00AF2F2E">
      <w:pPr>
        <w:pStyle w:val="ListParagraph"/>
        <w:widowControl w:val="0"/>
        <w:numPr>
          <w:ilvl w:val="1"/>
          <w:numId w:val="16"/>
        </w:numPr>
        <w:autoSpaceDE w:val="0"/>
        <w:autoSpaceDN w:val="0"/>
        <w:adjustRightInd w:val="0"/>
        <w:rPr>
          <w:rFonts w:cs="Optima"/>
        </w:rPr>
      </w:pPr>
      <w:r w:rsidRPr="00A43EF8">
        <w:rPr>
          <w:rFonts w:cs="Optima"/>
        </w:rPr>
        <w:t>Copies of all approved chemistry reports, including the supporting raw data and all supporting instrument outputs shall be submitted to the NTP IMS forum library associated with the NTP IMS task entry for that work, or as specified by the COR, in accordance with the requirements described below.</w:t>
      </w:r>
    </w:p>
    <w:p w14:paraId="3A6BE3BC" w14:textId="77777777" w:rsidR="00AF2F2E" w:rsidRDefault="00DC0C92" w:rsidP="00AF2F2E">
      <w:pPr>
        <w:pStyle w:val="ListParagraph"/>
        <w:widowControl w:val="0"/>
        <w:numPr>
          <w:ilvl w:val="1"/>
          <w:numId w:val="16"/>
        </w:numPr>
        <w:autoSpaceDE w:val="0"/>
        <w:autoSpaceDN w:val="0"/>
        <w:adjustRightInd w:val="0"/>
        <w:rPr>
          <w:rFonts w:cs="Optima"/>
        </w:rPr>
      </w:pPr>
      <w:r w:rsidRPr="00AF2F2E">
        <w:rPr>
          <w:rFonts w:cs="Optima"/>
        </w:rPr>
        <w:t>The Contractor shall verify and certify that the data submitted, represents a clear, complete copy of the original data and final approved report.</w:t>
      </w:r>
    </w:p>
    <w:p w14:paraId="312633AE" w14:textId="77777777" w:rsidR="00AF2F2E" w:rsidRDefault="00DC0C92" w:rsidP="00AF2F2E">
      <w:pPr>
        <w:pStyle w:val="ListParagraph"/>
        <w:widowControl w:val="0"/>
        <w:numPr>
          <w:ilvl w:val="1"/>
          <w:numId w:val="16"/>
        </w:numPr>
        <w:autoSpaceDE w:val="0"/>
        <w:autoSpaceDN w:val="0"/>
        <w:adjustRightInd w:val="0"/>
        <w:rPr>
          <w:rFonts w:cs="Optima"/>
        </w:rPr>
      </w:pPr>
      <w:r w:rsidRPr="00AF2F2E">
        <w:rPr>
          <w:rFonts w:cs="Optima"/>
        </w:rPr>
        <w:t>The uploaded data shall be labeled with the contract number, and lab-assigned work number, NTP-assigned work number, for which the work was done, the species/strain and study codes associated with the work (if applicable), the functional activity(s) for which the report was generated, and the date of the report.</w:t>
      </w:r>
    </w:p>
    <w:p w14:paraId="4AD11F63" w14:textId="77777777" w:rsidR="00AF2F2E" w:rsidRDefault="00DC0C92" w:rsidP="00AF2F2E">
      <w:pPr>
        <w:pStyle w:val="ListParagraph"/>
        <w:widowControl w:val="0"/>
        <w:numPr>
          <w:ilvl w:val="1"/>
          <w:numId w:val="16"/>
        </w:numPr>
        <w:autoSpaceDE w:val="0"/>
        <w:autoSpaceDN w:val="0"/>
        <w:adjustRightInd w:val="0"/>
        <w:rPr>
          <w:rFonts w:cs="Optima"/>
        </w:rPr>
      </w:pPr>
      <w:r w:rsidRPr="00AF2F2E">
        <w:rPr>
          <w:rFonts w:cs="Optima"/>
        </w:rPr>
        <w:t>Additional information may be included at the discretion of the Contractor.</w:t>
      </w:r>
    </w:p>
    <w:p w14:paraId="7730C4F9" w14:textId="77777777" w:rsidR="00AF2F2E" w:rsidRDefault="00DC0C92" w:rsidP="00AF2F2E">
      <w:pPr>
        <w:pStyle w:val="ListParagraph"/>
        <w:widowControl w:val="0"/>
        <w:numPr>
          <w:ilvl w:val="1"/>
          <w:numId w:val="16"/>
        </w:numPr>
        <w:autoSpaceDE w:val="0"/>
        <w:autoSpaceDN w:val="0"/>
        <w:adjustRightInd w:val="0"/>
        <w:rPr>
          <w:rFonts w:cs="Optima"/>
        </w:rPr>
      </w:pPr>
      <w:r w:rsidRPr="00AF2F2E">
        <w:rPr>
          <w:rFonts w:cs="Optima"/>
        </w:rPr>
        <w:t>Data included on the upload must be readable on all commercially available operating systems at the time of issuance. The COR shall approve file types for particular categories of data.</w:t>
      </w:r>
    </w:p>
    <w:p w14:paraId="312803D4" w14:textId="250174A0" w:rsidR="00DC0C92" w:rsidRPr="00AF2F2E" w:rsidRDefault="00DC0C92" w:rsidP="00AF2F2E">
      <w:pPr>
        <w:pStyle w:val="ListParagraph"/>
        <w:widowControl w:val="0"/>
        <w:numPr>
          <w:ilvl w:val="1"/>
          <w:numId w:val="16"/>
        </w:numPr>
        <w:autoSpaceDE w:val="0"/>
        <w:autoSpaceDN w:val="0"/>
        <w:adjustRightInd w:val="0"/>
        <w:rPr>
          <w:rFonts w:cs="Optima"/>
        </w:rPr>
      </w:pPr>
      <w:r w:rsidRPr="00AF2F2E">
        <w:rPr>
          <w:rFonts w:cs="Optima"/>
        </w:rPr>
        <w:t>Copies of approved reports and supporting raw data shall be uploaded once the report has been approved, but not less than semi-annually.</w:t>
      </w:r>
    </w:p>
    <w:p w14:paraId="7C7A68E0" w14:textId="77777777" w:rsidR="00AF2F2E" w:rsidRPr="00B65BE1" w:rsidRDefault="00DC0C92" w:rsidP="00AF2F2E">
      <w:pPr>
        <w:pStyle w:val="ListParagraph"/>
        <w:widowControl w:val="0"/>
        <w:numPr>
          <w:ilvl w:val="0"/>
          <w:numId w:val="16"/>
        </w:numPr>
        <w:autoSpaceDE w:val="0"/>
        <w:autoSpaceDN w:val="0"/>
        <w:adjustRightInd w:val="0"/>
        <w:rPr>
          <w:rFonts w:cs="Optima"/>
          <w:i/>
          <w:u w:val="single"/>
        </w:rPr>
      </w:pPr>
      <w:r w:rsidRPr="00B65BE1">
        <w:rPr>
          <w:rFonts w:cs="Optima"/>
          <w:i/>
          <w:u w:val="single"/>
        </w:rPr>
        <w:lastRenderedPageBreak/>
        <w:t>GLP Compliance Statements in Reports</w:t>
      </w:r>
    </w:p>
    <w:p w14:paraId="55436300" w14:textId="77777777" w:rsidR="00AF2F2E" w:rsidRPr="00AF2F2E" w:rsidRDefault="00DC0C92" w:rsidP="00AF2F2E">
      <w:pPr>
        <w:pStyle w:val="ListParagraph"/>
        <w:widowControl w:val="0"/>
        <w:numPr>
          <w:ilvl w:val="1"/>
          <w:numId w:val="16"/>
        </w:numPr>
        <w:autoSpaceDE w:val="0"/>
        <w:autoSpaceDN w:val="0"/>
        <w:adjustRightInd w:val="0"/>
        <w:rPr>
          <w:rFonts w:cs="Optima"/>
          <w:u w:val="single"/>
        </w:rPr>
      </w:pPr>
      <w:r w:rsidRPr="00AF2F2E">
        <w:rPr>
          <w:rFonts w:cs="Optima"/>
        </w:rPr>
        <w:t>GLP Compliance statements are required to be present in reports of all work conducted in compliance with FDA GLP regulations.</w:t>
      </w:r>
    </w:p>
    <w:p w14:paraId="1E13F8AA" w14:textId="77777777" w:rsidR="00AF2F2E" w:rsidRPr="00AF2F2E" w:rsidRDefault="00DC0C92" w:rsidP="00AF2F2E">
      <w:pPr>
        <w:pStyle w:val="ListParagraph"/>
        <w:widowControl w:val="0"/>
        <w:numPr>
          <w:ilvl w:val="1"/>
          <w:numId w:val="16"/>
        </w:numPr>
        <w:autoSpaceDE w:val="0"/>
        <w:autoSpaceDN w:val="0"/>
        <w:adjustRightInd w:val="0"/>
        <w:rPr>
          <w:rFonts w:cs="Optima"/>
          <w:u w:val="single"/>
        </w:rPr>
      </w:pPr>
      <w:r w:rsidRPr="00AF2F2E">
        <w:rPr>
          <w:rFonts w:cs="Optima"/>
        </w:rPr>
        <w:t>The GLP Compliance statement shall precede the Quality Assurance Statement in all reports for which it appears.</w:t>
      </w:r>
    </w:p>
    <w:p w14:paraId="72B5C7A7" w14:textId="77777777" w:rsidR="00AF2F2E" w:rsidRPr="00AF2F2E" w:rsidRDefault="00DC0C92" w:rsidP="00AF2F2E">
      <w:pPr>
        <w:pStyle w:val="ListParagraph"/>
        <w:widowControl w:val="0"/>
        <w:numPr>
          <w:ilvl w:val="1"/>
          <w:numId w:val="16"/>
        </w:numPr>
        <w:autoSpaceDE w:val="0"/>
        <w:autoSpaceDN w:val="0"/>
        <w:adjustRightInd w:val="0"/>
        <w:rPr>
          <w:rFonts w:cs="Optima"/>
          <w:u w:val="single"/>
        </w:rPr>
      </w:pPr>
      <w:r w:rsidRPr="00AF2F2E">
        <w:rPr>
          <w:rFonts w:cs="Optima"/>
        </w:rPr>
        <w:t>Typically, reports for the following Functional Activities will require a GLP Compliance statement:</w:t>
      </w:r>
    </w:p>
    <w:p w14:paraId="7595201A" w14:textId="77777777" w:rsidR="002910E1" w:rsidRPr="002910E1" w:rsidRDefault="002910E1" w:rsidP="00AF2F2E">
      <w:pPr>
        <w:pStyle w:val="ListParagraph"/>
        <w:widowControl w:val="0"/>
        <w:numPr>
          <w:ilvl w:val="2"/>
          <w:numId w:val="16"/>
        </w:numPr>
        <w:autoSpaceDE w:val="0"/>
        <w:autoSpaceDN w:val="0"/>
        <w:adjustRightInd w:val="0"/>
        <w:rPr>
          <w:rFonts w:cs="Optima"/>
        </w:rPr>
      </w:pPr>
      <w:r w:rsidRPr="002910E1">
        <w:rPr>
          <w:rFonts w:cs="Optima"/>
        </w:rPr>
        <w:t>PD</w:t>
      </w:r>
    </w:p>
    <w:p w14:paraId="60D84619" w14:textId="74FD856C" w:rsidR="00AF2F2E" w:rsidRPr="002910E1" w:rsidRDefault="00DC0C92" w:rsidP="00AF2F2E">
      <w:pPr>
        <w:pStyle w:val="ListParagraph"/>
        <w:widowControl w:val="0"/>
        <w:numPr>
          <w:ilvl w:val="2"/>
          <w:numId w:val="16"/>
        </w:numPr>
        <w:autoSpaceDE w:val="0"/>
        <w:autoSpaceDN w:val="0"/>
        <w:adjustRightInd w:val="0"/>
        <w:rPr>
          <w:rFonts w:cs="Optima"/>
        </w:rPr>
      </w:pPr>
      <w:r w:rsidRPr="002910E1">
        <w:rPr>
          <w:rFonts w:cs="Optima"/>
        </w:rPr>
        <w:t>CCA</w:t>
      </w:r>
    </w:p>
    <w:p w14:paraId="7AA7084F" w14:textId="77777777" w:rsidR="00AF2F2E" w:rsidRPr="002910E1" w:rsidRDefault="00DC0C92" w:rsidP="00AF2F2E">
      <w:pPr>
        <w:pStyle w:val="ListParagraph"/>
        <w:widowControl w:val="0"/>
        <w:numPr>
          <w:ilvl w:val="2"/>
          <w:numId w:val="16"/>
        </w:numPr>
        <w:autoSpaceDE w:val="0"/>
        <w:autoSpaceDN w:val="0"/>
        <w:adjustRightInd w:val="0"/>
        <w:rPr>
          <w:rFonts w:cs="Optima"/>
        </w:rPr>
      </w:pPr>
      <w:r w:rsidRPr="002910E1">
        <w:rPr>
          <w:rFonts w:cs="Optima"/>
        </w:rPr>
        <w:t>CRA (when done in support of an NTP GLP study)</w:t>
      </w:r>
    </w:p>
    <w:p w14:paraId="7F319A28" w14:textId="2CF3FC0D" w:rsidR="002910E1" w:rsidRPr="002910E1" w:rsidRDefault="002910E1" w:rsidP="00AF2F2E">
      <w:pPr>
        <w:pStyle w:val="ListParagraph"/>
        <w:widowControl w:val="0"/>
        <w:numPr>
          <w:ilvl w:val="2"/>
          <w:numId w:val="16"/>
        </w:numPr>
        <w:autoSpaceDE w:val="0"/>
        <w:autoSpaceDN w:val="0"/>
        <w:adjustRightInd w:val="0"/>
        <w:rPr>
          <w:rFonts w:cs="Optima"/>
        </w:rPr>
      </w:pPr>
      <w:r w:rsidRPr="002910E1">
        <w:rPr>
          <w:rFonts w:cs="Optima"/>
        </w:rPr>
        <w:t>FDV</w:t>
      </w:r>
    </w:p>
    <w:p w14:paraId="279EF75B" w14:textId="77777777" w:rsidR="00AF2F2E" w:rsidRPr="002910E1" w:rsidRDefault="00DC0C92" w:rsidP="00AF2F2E">
      <w:pPr>
        <w:pStyle w:val="ListParagraph"/>
        <w:widowControl w:val="0"/>
        <w:numPr>
          <w:ilvl w:val="2"/>
          <w:numId w:val="16"/>
        </w:numPr>
        <w:autoSpaceDE w:val="0"/>
        <w:autoSpaceDN w:val="0"/>
        <w:adjustRightInd w:val="0"/>
        <w:rPr>
          <w:rFonts w:cs="Optima"/>
        </w:rPr>
      </w:pPr>
      <w:r w:rsidRPr="002910E1">
        <w:rPr>
          <w:rFonts w:cs="Optima"/>
        </w:rPr>
        <w:t>FA including referee analysis (when done in support of an NTP GLP study)</w:t>
      </w:r>
    </w:p>
    <w:p w14:paraId="0F860933" w14:textId="77777777" w:rsidR="00AF2F2E" w:rsidRPr="002910E1" w:rsidRDefault="00DC0C92" w:rsidP="00AF2F2E">
      <w:pPr>
        <w:pStyle w:val="ListParagraph"/>
        <w:widowControl w:val="0"/>
        <w:numPr>
          <w:ilvl w:val="2"/>
          <w:numId w:val="16"/>
        </w:numPr>
        <w:autoSpaceDE w:val="0"/>
        <w:autoSpaceDN w:val="0"/>
        <w:adjustRightInd w:val="0"/>
        <w:rPr>
          <w:rFonts w:cs="Optima"/>
        </w:rPr>
      </w:pPr>
      <w:r w:rsidRPr="002910E1">
        <w:rPr>
          <w:rFonts w:cs="Optima"/>
        </w:rPr>
        <w:t>FP (when done in support of an NTP GLP study)</w:t>
      </w:r>
    </w:p>
    <w:p w14:paraId="113CA093" w14:textId="77777777" w:rsidR="00AF2F2E" w:rsidRDefault="00DC0C92" w:rsidP="00AF2F2E">
      <w:pPr>
        <w:pStyle w:val="ListParagraph"/>
        <w:widowControl w:val="0"/>
        <w:numPr>
          <w:ilvl w:val="2"/>
          <w:numId w:val="16"/>
        </w:numPr>
        <w:autoSpaceDE w:val="0"/>
        <w:autoSpaceDN w:val="0"/>
        <w:adjustRightInd w:val="0"/>
        <w:rPr>
          <w:rFonts w:cs="Optima"/>
        </w:rPr>
      </w:pPr>
      <w:r w:rsidRPr="002910E1">
        <w:rPr>
          <w:rFonts w:cs="Optima"/>
        </w:rPr>
        <w:t>FPA (when done in support of an NTP GLP study)</w:t>
      </w:r>
    </w:p>
    <w:p w14:paraId="7E4F254D" w14:textId="4695DB25" w:rsidR="002910E1" w:rsidRPr="002910E1" w:rsidRDefault="00A36A4A" w:rsidP="002910E1">
      <w:pPr>
        <w:pStyle w:val="ListParagraph"/>
        <w:widowControl w:val="0"/>
        <w:numPr>
          <w:ilvl w:val="2"/>
          <w:numId w:val="16"/>
        </w:numPr>
        <w:autoSpaceDE w:val="0"/>
        <w:autoSpaceDN w:val="0"/>
        <w:adjustRightInd w:val="0"/>
        <w:rPr>
          <w:rFonts w:cs="Optima"/>
        </w:rPr>
      </w:pPr>
      <w:r>
        <w:rPr>
          <w:rFonts w:cs="Optima"/>
        </w:rPr>
        <w:t>BMDV</w:t>
      </w:r>
    </w:p>
    <w:p w14:paraId="3D5708AA" w14:textId="163277A3" w:rsidR="002910E1" w:rsidRPr="002910E1" w:rsidRDefault="00A36A4A" w:rsidP="002910E1">
      <w:pPr>
        <w:pStyle w:val="ListParagraph"/>
        <w:widowControl w:val="0"/>
        <w:numPr>
          <w:ilvl w:val="2"/>
          <w:numId w:val="16"/>
        </w:numPr>
        <w:autoSpaceDE w:val="0"/>
        <w:autoSpaceDN w:val="0"/>
        <w:adjustRightInd w:val="0"/>
        <w:rPr>
          <w:rFonts w:cs="Optima"/>
        </w:rPr>
      </w:pPr>
      <w:r w:rsidRPr="002910E1">
        <w:rPr>
          <w:rFonts w:cs="Optima"/>
        </w:rPr>
        <w:t>BSA (when done in support of an NTP GLP study)</w:t>
      </w:r>
    </w:p>
    <w:p w14:paraId="5487F1AC" w14:textId="4EF427D1" w:rsidR="002910E1" w:rsidRDefault="002910E1" w:rsidP="00AF2F2E">
      <w:pPr>
        <w:pStyle w:val="ListParagraph"/>
        <w:widowControl w:val="0"/>
        <w:numPr>
          <w:ilvl w:val="2"/>
          <w:numId w:val="16"/>
        </w:numPr>
        <w:autoSpaceDE w:val="0"/>
        <w:autoSpaceDN w:val="0"/>
        <w:adjustRightInd w:val="0"/>
        <w:rPr>
          <w:rFonts w:cs="Optima"/>
        </w:rPr>
      </w:pPr>
      <w:r>
        <w:rPr>
          <w:rFonts w:cs="Optima"/>
        </w:rPr>
        <w:t>TKS</w:t>
      </w:r>
    </w:p>
    <w:p w14:paraId="7DA3246B" w14:textId="76B91773" w:rsidR="00746C86" w:rsidRPr="002910E1" w:rsidRDefault="00746C86" w:rsidP="00AF2F2E">
      <w:pPr>
        <w:pStyle w:val="ListParagraph"/>
        <w:widowControl w:val="0"/>
        <w:numPr>
          <w:ilvl w:val="2"/>
          <w:numId w:val="16"/>
        </w:numPr>
        <w:autoSpaceDE w:val="0"/>
        <w:autoSpaceDN w:val="0"/>
        <w:adjustRightInd w:val="0"/>
        <w:rPr>
          <w:rFonts w:cs="Optima"/>
        </w:rPr>
      </w:pPr>
      <w:r>
        <w:rPr>
          <w:rFonts w:cs="Optima"/>
        </w:rPr>
        <w:t>ADMES</w:t>
      </w:r>
    </w:p>
    <w:p w14:paraId="61766604" w14:textId="77777777" w:rsidR="00AF2F2E" w:rsidRPr="002910E1" w:rsidRDefault="00DC0C92" w:rsidP="00AF2F2E">
      <w:pPr>
        <w:pStyle w:val="ListParagraph"/>
        <w:widowControl w:val="0"/>
        <w:numPr>
          <w:ilvl w:val="2"/>
          <w:numId w:val="16"/>
        </w:numPr>
        <w:autoSpaceDE w:val="0"/>
        <w:autoSpaceDN w:val="0"/>
        <w:adjustRightInd w:val="0"/>
        <w:rPr>
          <w:rFonts w:cs="Optima"/>
        </w:rPr>
      </w:pPr>
      <w:r w:rsidRPr="002910E1">
        <w:rPr>
          <w:rFonts w:cs="Optima"/>
        </w:rPr>
        <w:t>SCA (when done in support of an NTP GLP study)</w:t>
      </w:r>
    </w:p>
    <w:p w14:paraId="709179A8" w14:textId="77777777" w:rsidR="00DC0C92" w:rsidRPr="00B65BE1" w:rsidRDefault="00DC0C92" w:rsidP="00AF2F2E">
      <w:pPr>
        <w:pStyle w:val="APHeader1"/>
        <w:rPr>
          <w:i/>
        </w:rPr>
      </w:pPr>
      <w:r w:rsidRPr="00B65BE1">
        <w:rPr>
          <w:i/>
        </w:rPr>
        <w:t>Special Data Tables for Selected Reports</w:t>
      </w:r>
    </w:p>
    <w:p w14:paraId="01B7EB4F" w14:textId="77777777" w:rsidR="00AF2F2E" w:rsidRPr="00B65BE1" w:rsidRDefault="00DC0C92" w:rsidP="00AF2F2E">
      <w:pPr>
        <w:pStyle w:val="ListParagraph"/>
        <w:widowControl w:val="0"/>
        <w:numPr>
          <w:ilvl w:val="0"/>
          <w:numId w:val="17"/>
        </w:numPr>
        <w:autoSpaceDE w:val="0"/>
        <w:autoSpaceDN w:val="0"/>
        <w:adjustRightInd w:val="0"/>
        <w:rPr>
          <w:rFonts w:cs="Optima"/>
          <w:i/>
        </w:rPr>
      </w:pPr>
      <w:r w:rsidRPr="00B65BE1">
        <w:rPr>
          <w:rFonts w:cs="Optima"/>
          <w:i/>
          <w:u w:val="single"/>
        </w:rPr>
        <w:t>Program and Funding Codes</w:t>
      </w:r>
      <w:r w:rsidRPr="00B65BE1">
        <w:rPr>
          <w:rFonts w:cs="Optima"/>
          <w:i/>
        </w:rPr>
        <w:t> </w:t>
      </w:r>
    </w:p>
    <w:p w14:paraId="374764B8" w14:textId="77777777" w:rsidR="00AF2F2E" w:rsidRPr="00AF2F2E" w:rsidRDefault="00DC0C92" w:rsidP="00AF2F2E">
      <w:pPr>
        <w:widowControl w:val="0"/>
        <w:autoSpaceDE w:val="0"/>
        <w:autoSpaceDN w:val="0"/>
        <w:adjustRightInd w:val="0"/>
        <w:ind w:left="720"/>
        <w:rPr>
          <w:rFonts w:cs="Optima"/>
        </w:rPr>
      </w:pPr>
      <w:r w:rsidRPr="00AF2F2E">
        <w:rPr>
          <w:rFonts w:cs="Optima"/>
        </w:rPr>
        <w:t>Codes are used to track contract expenditures by funding source and program supported. Each assignment will be given funding and program codes prior to commencement of work. Status reports issued by the Contractor shall reference the funding and program codes when tabulating expenses.</w:t>
      </w:r>
    </w:p>
    <w:p w14:paraId="618FB204" w14:textId="48EFBE82" w:rsidR="00AF188A" w:rsidRPr="00AF2F2E" w:rsidRDefault="00DC0C92" w:rsidP="00AF2F2E">
      <w:pPr>
        <w:pStyle w:val="ListParagraph"/>
        <w:widowControl w:val="0"/>
        <w:numPr>
          <w:ilvl w:val="1"/>
          <w:numId w:val="17"/>
        </w:numPr>
        <w:autoSpaceDE w:val="0"/>
        <w:autoSpaceDN w:val="0"/>
        <w:adjustRightInd w:val="0"/>
        <w:rPr>
          <w:rFonts w:cs="Optima"/>
        </w:rPr>
      </w:pPr>
      <w:r w:rsidRPr="00AF2F2E">
        <w:rPr>
          <w:rFonts w:cs="Optima"/>
        </w:rPr>
        <w:t>Funding Codes shall be as listed in Table 1. Additional funding codes may be added during the course of the contract at the discretion of the COR.</w:t>
      </w:r>
      <w:r w:rsidRPr="00AF2F2E">
        <w:rPr>
          <w:rFonts w:ascii="Lucida Grande" w:hAnsi="Lucida Grande" w:cs="Lucida Grande"/>
        </w:rPr>
        <w:t>  </w:t>
      </w:r>
    </w:p>
    <w:p w14:paraId="0EA79504" w14:textId="60AD40CE" w:rsidR="00AF188A" w:rsidRPr="00AF188A" w:rsidRDefault="00DC0C92" w:rsidP="00F507F8">
      <w:pPr>
        <w:keepNext/>
        <w:widowControl w:val="0"/>
        <w:autoSpaceDE w:val="0"/>
        <w:autoSpaceDN w:val="0"/>
        <w:adjustRightInd w:val="0"/>
        <w:ind w:left="1080"/>
        <w:rPr>
          <w:rFonts w:cs="Optima"/>
        </w:rPr>
      </w:pPr>
      <w:r>
        <w:rPr>
          <w:rFonts w:cs="Optima"/>
        </w:rPr>
        <w:lastRenderedPageBreak/>
        <w:t>Table 1. Funding Codes</w:t>
      </w:r>
      <w:r>
        <w:rPr>
          <w:rFonts w:ascii="Lucida Grande" w:hAnsi="Lucida Grande" w:cs="Lucida Grande"/>
        </w:rPr>
        <w:t>  </w:t>
      </w:r>
    </w:p>
    <w:p w14:paraId="00829C8D" w14:textId="77777777" w:rsidR="00AF188A" w:rsidRDefault="00DC0C92" w:rsidP="00F507F8">
      <w:pPr>
        <w:keepNext/>
        <w:widowControl w:val="0"/>
        <w:tabs>
          <w:tab w:val="center" w:pos="7920"/>
        </w:tabs>
        <w:autoSpaceDE w:val="0"/>
        <w:autoSpaceDN w:val="0"/>
        <w:adjustRightInd w:val="0"/>
        <w:ind w:left="1440"/>
        <w:rPr>
          <w:rFonts w:ascii="Lucida Grande" w:hAnsi="Lucida Grande" w:cs="Lucida Grande"/>
        </w:rPr>
      </w:pPr>
      <w:r>
        <w:rPr>
          <w:rFonts w:cs="Optima"/>
          <w:u w:val="single"/>
        </w:rPr>
        <w:t>Funding Source</w:t>
      </w:r>
      <w:r>
        <w:rPr>
          <w:rFonts w:cs="Optima"/>
        </w:rPr>
        <w:tab/>
      </w:r>
      <w:r>
        <w:rPr>
          <w:rFonts w:cs="Optima"/>
          <w:u w:val="single"/>
        </w:rPr>
        <w:t>Funding Code</w:t>
      </w:r>
      <w:r>
        <w:rPr>
          <w:rFonts w:ascii="Lucida Grande" w:hAnsi="Lucida Grande" w:cs="Lucida Grande"/>
        </w:rPr>
        <w:t> </w:t>
      </w:r>
    </w:p>
    <w:p w14:paraId="35121426" w14:textId="77777777" w:rsidR="00AF188A" w:rsidRDefault="00DC0C92" w:rsidP="00F507F8">
      <w:pPr>
        <w:widowControl w:val="0"/>
        <w:tabs>
          <w:tab w:val="center" w:pos="7920"/>
        </w:tabs>
        <w:autoSpaceDE w:val="0"/>
        <w:autoSpaceDN w:val="0"/>
        <w:adjustRightInd w:val="0"/>
        <w:ind w:left="1440"/>
        <w:rPr>
          <w:rFonts w:cs="Optima"/>
        </w:rPr>
      </w:pPr>
      <w:r>
        <w:rPr>
          <w:rFonts w:cs="Optima"/>
        </w:rPr>
        <w:t>National Toxicology Program</w:t>
      </w:r>
      <w:r>
        <w:rPr>
          <w:rFonts w:cs="Optima"/>
        </w:rPr>
        <w:tab/>
        <w:t>NTP</w:t>
      </w:r>
    </w:p>
    <w:p w14:paraId="1ED1ED33" w14:textId="77777777" w:rsidR="00AF188A" w:rsidRDefault="00DC0C92" w:rsidP="00F507F8">
      <w:pPr>
        <w:widowControl w:val="0"/>
        <w:tabs>
          <w:tab w:val="center" w:pos="7920"/>
        </w:tabs>
        <w:autoSpaceDE w:val="0"/>
        <w:autoSpaceDN w:val="0"/>
        <w:adjustRightInd w:val="0"/>
        <w:ind w:left="1440"/>
        <w:rPr>
          <w:rFonts w:ascii="Lucida Grande" w:hAnsi="Lucida Grande" w:cs="Lucida Grande"/>
        </w:rPr>
      </w:pPr>
      <w:r>
        <w:rPr>
          <w:rFonts w:ascii="Lucida Grande" w:hAnsi="Lucida Grande" w:cs="Lucida Grande"/>
        </w:rPr>
        <w:t> </w:t>
      </w:r>
      <w:r>
        <w:rPr>
          <w:rFonts w:cs="Optima"/>
        </w:rPr>
        <w:t>NIH AIDS</w:t>
      </w:r>
      <w:r>
        <w:rPr>
          <w:rFonts w:cs="Optima"/>
        </w:rPr>
        <w:tab/>
        <w:t>AIDS</w:t>
      </w:r>
      <w:r>
        <w:rPr>
          <w:rFonts w:ascii="Lucida Grande" w:hAnsi="Lucida Grande" w:cs="Lucida Grande"/>
        </w:rPr>
        <w:t> </w:t>
      </w:r>
    </w:p>
    <w:p w14:paraId="7D7019DD" w14:textId="77777777" w:rsidR="00AF188A" w:rsidRDefault="00DC0C92" w:rsidP="00F507F8">
      <w:pPr>
        <w:widowControl w:val="0"/>
        <w:tabs>
          <w:tab w:val="center" w:pos="7920"/>
        </w:tabs>
        <w:autoSpaceDE w:val="0"/>
        <w:autoSpaceDN w:val="0"/>
        <w:adjustRightInd w:val="0"/>
        <w:ind w:left="1440"/>
        <w:rPr>
          <w:rFonts w:ascii="Lucida Grande" w:hAnsi="Lucida Grande" w:cs="Lucida Grande"/>
        </w:rPr>
      </w:pPr>
      <w:r>
        <w:rPr>
          <w:rFonts w:cs="Optima"/>
        </w:rPr>
        <w:t>National Institute of Environmental Health Sciences</w:t>
      </w:r>
      <w:r>
        <w:rPr>
          <w:rFonts w:cs="Optima"/>
        </w:rPr>
        <w:tab/>
        <w:t>DIR</w:t>
      </w:r>
      <w:r>
        <w:rPr>
          <w:rFonts w:ascii="Lucida Grande" w:hAnsi="Lucida Grande" w:cs="Lucida Grande"/>
        </w:rPr>
        <w:t> </w:t>
      </w:r>
    </w:p>
    <w:p w14:paraId="3BC6FD65" w14:textId="77777777" w:rsidR="00AF188A" w:rsidRDefault="00DC0C92" w:rsidP="00F507F8">
      <w:pPr>
        <w:widowControl w:val="0"/>
        <w:tabs>
          <w:tab w:val="center" w:pos="7920"/>
        </w:tabs>
        <w:autoSpaceDE w:val="0"/>
        <w:autoSpaceDN w:val="0"/>
        <w:adjustRightInd w:val="0"/>
        <w:ind w:left="1440"/>
        <w:rPr>
          <w:rFonts w:cs="Optima"/>
        </w:rPr>
      </w:pPr>
      <w:r>
        <w:rPr>
          <w:rFonts w:cs="Optima"/>
        </w:rPr>
        <w:t>(NIEHS not NTP)</w:t>
      </w:r>
    </w:p>
    <w:p w14:paraId="383D729F" w14:textId="77777777" w:rsidR="00AF188A" w:rsidRDefault="00DC0C92" w:rsidP="00F507F8">
      <w:pPr>
        <w:widowControl w:val="0"/>
        <w:tabs>
          <w:tab w:val="center" w:pos="7920"/>
        </w:tabs>
        <w:autoSpaceDE w:val="0"/>
        <w:autoSpaceDN w:val="0"/>
        <w:adjustRightInd w:val="0"/>
        <w:ind w:left="1440"/>
        <w:rPr>
          <w:rFonts w:ascii="Lucida Grande" w:hAnsi="Lucida Grande" w:cs="Lucida Grande"/>
        </w:rPr>
      </w:pPr>
      <w:r>
        <w:rPr>
          <w:rFonts w:ascii="Lucida Grande" w:hAnsi="Lucida Grande" w:cs="Lucida Grande"/>
        </w:rPr>
        <w:t> </w:t>
      </w:r>
      <w:r>
        <w:rPr>
          <w:rFonts w:cs="Optima"/>
        </w:rPr>
        <w:t>Superfund</w:t>
      </w:r>
      <w:r>
        <w:rPr>
          <w:rFonts w:cs="Optima"/>
        </w:rPr>
        <w:tab/>
        <w:t>SPR</w:t>
      </w:r>
      <w:r>
        <w:rPr>
          <w:rFonts w:ascii="Lucida Grande" w:hAnsi="Lucida Grande" w:cs="Lucida Grande"/>
        </w:rPr>
        <w:t> </w:t>
      </w:r>
    </w:p>
    <w:p w14:paraId="30B69A69" w14:textId="286303E5" w:rsidR="00DC0C92" w:rsidRDefault="00DC0C92" w:rsidP="00F507F8">
      <w:pPr>
        <w:widowControl w:val="0"/>
        <w:tabs>
          <w:tab w:val="center" w:pos="7920"/>
        </w:tabs>
        <w:autoSpaceDE w:val="0"/>
        <w:autoSpaceDN w:val="0"/>
        <w:adjustRightInd w:val="0"/>
        <w:ind w:left="1440"/>
        <w:rPr>
          <w:rFonts w:cs="Optima"/>
        </w:rPr>
      </w:pPr>
      <w:r>
        <w:rPr>
          <w:rFonts w:cs="Optima"/>
        </w:rPr>
        <w:t>Other Government Agency</w:t>
      </w:r>
      <w:r>
        <w:rPr>
          <w:rFonts w:cs="Optima"/>
        </w:rPr>
        <w:tab/>
        <w:t>OGA</w:t>
      </w:r>
    </w:p>
    <w:p w14:paraId="6EBB72FB" w14:textId="77777777" w:rsidR="00AF188A" w:rsidRPr="00AF188A" w:rsidRDefault="00DC0C92" w:rsidP="00AF2F2E">
      <w:pPr>
        <w:pStyle w:val="ListParagraph"/>
        <w:widowControl w:val="0"/>
        <w:numPr>
          <w:ilvl w:val="1"/>
          <w:numId w:val="17"/>
        </w:numPr>
        <w:autoSpaceDE w:val="0"/>
        <w:autoSpaceDN w:val="0"/>
        <w:adjustRightInd w:val="0"/>
        <w:rPr>
          <w:rFonts w:cs="Optima"/>
        </w:rPr>
      </w:pPr>
      <w:r>
        <w:rPr>
          <w:rFonts w:cs="Optima"/>
        </w:rPr>
        <w:t>Program Codes shall be as listed in Table 2. Additional program codes may be added during the course of the contract at the discretion of the COR.</w:t>
      </w:r>
      <w:r w:rsidRPr="00AF2F2E">
        <w:rPr>
          <w:rFonts w:cs="Optima"/>
        </w:rPr>
        <w:t>  </w:t>
      </w:r>
    </w:p>
    <w:p w14:paraId="799942A0" w14:textId="2836EDFD" w:rsidR="00AF188A" w:rsidRPr="00AF188A" w:rsidRDefault="00DC0C92" w:rsidP="00F507F8">
      <w:pPr>
        <w:keepNext/>
        <w:widowControl w:val="0"/>
        <w:autoSpaceDE w:val="0"/>
        <w:autoSpaceDN w:val="0"/>
        <w:adjustRightInd w:val="0"/>
        <w:ind w:left="1080"/>
        <w:rPr>
          <w:rFonts w:cs="Optima"/>
        </w:rPr>
      </w:pPr>
      <w:r>
        <w:rPr>
          <w:rFonts w:cs="Optima"/>
        </w:rPr>
        <w:t>Table 2. Program Codes</w:t>
      </w:r>
      <w:r>
        <w:rPr>
          <w:rFonts w:ascii="Lucida Grande" w:hAnsi="Lucida Grande" w:cs="Lucida Grande"/>
        </w:rPr>
        <w:t>  </w:t>
      </w:r>
    </w:p>
    <w:p w14:paraId="4987CA81" w14:textId="77777777" w:rsidR="00AF188A" w:rsidRDefault="00DC0C92" w:rsidP="00F507F8">
      <w:pPr>
        <w:keepNext/>
        <w:widowControl w:val="0"/>
        <w:tabs>
          <w:tab w:val="center" w:pos="7920"/>
        </w:tabs>
        <w:autoSpaceDE w:val="0"/>
        <w:autoSpaceDN w:val="0"/>
        <w:adjustRightInd w:val="0"/>
        <w:ind w:left="1440"/>
        <w:rPr>
          <w:rFonts w:ascii="Lucida Grande" w:hAnsi="Lucida Grande" w:cs="Lucida Grande"/>
        </w:rPr>
      </w:pPr>
      <w:r>
        <w:rPr>
          <w:rFonts w:cs="Optima"/>
          <w:u w:val="single"/>
        </w:rPr>
        <w:t>Program/Initiative</w:t>
      </w:r>
      <w:r>
        <w:rPr>
          <w:rFonts w:cs="Optima"/>
        </w:rPr>
        <w:tab/>
      </w:r>
      <w:r>
        <w:rPr>
          <w:rFonts w:cs="Optima"/>
          <w:u w:val="single"/>
        </w:rPr>
        <w:t>Program Code</w:t>
      </w:r>
      <w:r>
        <w:rPr>
          <w:rFonts w:ascii="Lucida Grande" w:hAnsi="Lucida Grande" w:cs="Lucida Grande"/>
        </w:rPr>
        <w:t> </w:t>
      </w:r>
    </w:p>
    <w:p w14:paraId="70F89DB4" w14:textId="77777777" w:rsidR="00AF188A" w:rsidRPr="00AF188A" w:rsidRDefault="00DC0C92" w:rsidP="00F507F8">
      <w:pPr>
        <w:widowControl w:val="0"/>
        <w:tabs>
          <w:tab w:val="center" w:pos="7920"/>
        </w:tabs>
        <w:autoSpaceDE w:val="0"/>
        <w:autoSpaceDN w:val="0"/>
        <w:adjustRightInd w:val="0"/>
        <w:ind w:left="1440"/>
        <w:rPr>
          <w:rFonts w:cs="Optima"/>
        </w:rPr>
      </w:pPr>
      <w:r>
        <w:rPr>
          <w:rFonts w:cs="Optima"/>
        </w:rPr>
        <w:t>Nanotechnology</w:t>
      </w:r>
      <w:r>
        <w:rPr>
          <w:rFonts w:cs="Optima"/>
        </w:rPr>
        <w:tab/>
        <w:t>NTEC</w:t>
      </w:r>
      <w:r w:rsidRPr="00AF188A">
        <w:rPr>
          <w:rFonts w:cs="Optima"/>
        </w:rPr>
        <w:t> </w:t>
      </w:r>
    </w:p>
    <w:p w14:paraId="4776AD17" w14:textId="77777777" w:rsidR="00AF188A" w:rsidRDefault="00DC0C92" w:rsidP="00F507F8">
      <w:pPr>
        <w:widowControl w:val="0"/>
        <w:tabs>
          <w:tab w:val="center" w:pos="7920"/>
        </w:tabs>
        <w:autoSpaceDE w:val="0"/>
        <w:autoSpaceDN w:val="0"/>
        <w:adjustRightInd w:val="0"/>
        <w:ind w:left="1440"/>
        <w:rPr>
          <w:rFonts w:cs="Optima"/>
        </w:rPr>
      </w:pPr>
      <w:r>
        <w:rPr>
          <w:rFonts w:cs="Optima"/>
        </w:rPr>
        <w:t>High Throughput Screening</w:t>
      </w:r>
      <w:r>
        <w:rPr>
          <w:rFonts w:cs="Optima"/>
        </w:rPr>
        <w:tab/>
        <w:t>HTS</w:t>
      </w:r>
    </w:p>
    <w:p w14:paraId="276E2981" w14:textId="77777777" w:rsidR="00AF188A" w:rsidRDefault="00DC0C92" w:rsidP="00F507F8">
      <w:pPr>
        <w:widowControl w:val="0"/>
        <w:tabs>
          <w:tab w:val="center" w:pos="7920"/>
        </w:tabs>
        <w:autoSpaceDE w:val="0"/>
        <w:autoSpaceDN w:val="0"/>
        <w:adjustRightInd w:val="0"/>
        <w:ind w:left="1440"/>
        <w:rPr>
          <w:rFonts w:cs="Optima"/>
        </w:rPr>
      </w:pPr>
      <w:r w:rsidRPr="00AF188A">
        <w:rPr>
          <w:rFonts w:cs="Optima"/>
        </w:rPr>
        <w:t> </w:t>
      </w:r>
      <w:r>
        <w:rPr>
          <w:rFonts w:cs="Optima"/>
        </w:rPr>
        <w:t>Toxicity Testing</w:t>
      </w:r>
      <w:r>
        <w:rPr>
          <w:rFonts w:cs="Optima"/>
        </w:rPr>
        <w:tab/>
        <w:t>TOX</w:t>
      </w:r>
    </w:p>
    <w:p w14:paraId="18C107FE" w14:textId="77777777" w:rsidR="00AF188A" w:rsidRPr="00AF188A" w:rsidRDefault="00DC0C92" w:rsidP="00F507F8">
      <w:pPr>
        <w:widowControl w:val="0"/>
        <w:tabs>
          <w:tab w:val="center" w:pos="7920"/>
        </w:tabs>
        <w:autoSpaceDE w:val="0"/>
        <w:autoSpaceDN w:val="0"/>
        <w:adjustRightInd w:val="0"/>
        <w:ind w:left="1440"/>
        <w:rPr>
          <w:rFonts w:cs="Optima"/>
        </w:rPr>
      </w:pPr>
      <w:r w:rsidRPr="00AF188A">
        <w:rPr>
          <w:rFonts w:cs="Optima"/>
        </w:rPr>
        <w:t> </w:t>
      </w:r>
      <w:r>
        <w:rPr>
          <w:rFonts w:cs="Optima"/>
        </w:rPr>
        <w:t>NIEHS In-house not NTP</w:t>
      </w:r>
      <w:r>
        <w:rPr>
          <w:rFonts w:cs="Optima"/>
        </w:rPr>
        <w:tab/>
        <w:t>DIR</w:t>
      </w:r>
      <w:r w:rsidRPr="00AF188A">
        <w:rPr>
          <w:rFonts w:cs="Optima"/>
        </w:rPr>
        <w:t> </w:t>
      </w:r>
    </w:p>
    <w:p w14:paraId="34C69990" w14:textId="77777777" w:rsidR="00AF188A" w:rsidRPr="00AF188A" w:rsidRDefault="00DC0C92" w:rsidP="00F507F8">
      <w:pPr>
        <w:widowControl w:val="0"/>
        <w:tabs>
          <w:tab w:val="center" w:pos="7920"/>
        </w:tabs>
        <w:autoSpaceDE w:val="0"/>
        <w:autoSpaceDN w:val="0"/>
        <w:adjustRightInd w:val="0"/>
        <w:ind w:left="1440"/>
        <w:rPr>
          <w:rFonts w:cs="Optima"/>
        </w:rPr>
      </w:pPr>
      <w:r>
        <w:rPr>
          <w:rFonts w:cs="Optima"/>
        </w:rPr>
        <w:t>AIDS</w:t>
      </w:r>
      <w:r>
        <w:rPr>
          <w:rFonts w:cs="Optima"/>
        </w:rPr>
        <w:tab/>
        <w:t>AIDS</w:t>
      </w:r>
      <w:r w:rsidRPr="00AF188A">
        <w:rPr>
          <w:rFonts w:cs="Optima"/>
        </w:rPr>
        <w:t> </w:t>
      </w:r>
    </w:p>
    <w:p w14:paraId="484A66A9" w14:textId="77777777" w:rsidR="00AF188A" w:rsidRPr="00AF188A" w:rsidRDefault="00DC0C92" w:rsidP="00F507F8">
      <w:pPr>
        <w:widowControl w:val="0"/>
        <w:tabs>
          <w:tab w:val="center" w:pos="7920"/>
        </w:tabs>
        <w:autoSpaceDE w:val="0"/>
        <w:autoSpaceDN w:val="0"/>
        <w:adjustRightInd w:val="0"/>
        <w:ind w:left="1440"/>
        <w:rPr>
          <w:rFonts w:cs="Optima"/>
        </w:rPr>
      </w:pPr>
      <w:r>
        <w:rPr>
          <w:rFonts w:cs="Optima"/>
        </w:rPr>
        <w:t>Mold</w:t>
      </w:r>
      <w:r>
        <w:rPr>
          <w:rFonts w:cs="Optima"/>
        </w:rPr>
        <w:tab/>
        <w:t>MOLD</w:t>
      </w:r>
      <w:r w:rsidRPr="00AF188A">
        <w:rPr>
          <w:rFonts w:cs="Optima"/>
        </w:rPr>
        <w:t> </w:t>
      </w:r>
    </w:p>
    <w:p w14:paraId="684E8A4E" w14:textId="6951346A" w:rsidR="00DC0C92" w:rsidRDefault="00DC0C92" w:rsidP="00F507F8">
      <w:pPr>
        <w:widowControl w:val="0"/>
        <w:tabs>
          <w:tab w:val="center" w:pos="7920"/>
        </w:tabs>
        <w:autoSpaceDE w:val="0"/>
        <w:autoSpaceDN w:val="0"/>
        <w:adjustRightInd w:val="0"/>
        <w:ind w:left="1440"/>
        <w:rPr>
          <w:rFonts w:cs="Optima"/>
        </w:rPr>
      </w:pPr>
      <w:r>
        <w:rPr>
          <w:rFonts w:cs="Optima"/>
        </w:rPr>
        <w:t>Other Program</w:t>
      </w:r>
      <w:r>
        <w:rPr>
          <w:rFonts w:cs="Optima"/>
        </w:rPr>
        <w:tab/>
        <w:t>OTH</w:t>
      </w:r>
    </w:p>
    <w:p w14:paraId="306C6EFF" w14:textId="77777777" w:rsidR="00AF2F2E" w:rsidRPr="00B65BE1" w:rsidRDefault="00DC0C92" w:rsidP="00AF2F2E">
      <w:pPr>
        <w:pStyle w:val="ListParagraph"/>
        <w:widowControl w:val="0"/>
        <w:numPr>
          <w:ilvl w:val="0"/>
          <w:numId w:val="17"/>
        </w:numPr>
        <w:autoSpaceDE w:val="0"/>
        <w:autoSpaceDN w:val="0"/>
        <w:adjustRightInd w:val="0"/>
        <w:rPr>
          <w:rFonts w:cs="Optima"/>
          <w:i/>
          <w:u w:val="single"/>
        </w:rPr>
      </w:pPr>
      <w:r w:rsidRPr="00B65BE1">
        <w:rPr>
          <w:rFonts w:cs="Optima"/>
          <w:i/>
          <w:u w:val="single"/>
        </w:rPr>
        <w:t>Required Report Formats  </w:t>
      </w:r>
    </w:p>
    <w:p w14:paraId="281CBC36" w14:textId="2920DE68" w:rsidR="00DC0C92" w:rsidRDefault="00DC0C92" w:rsidP="00AF2F2E">
      <w:pPr>
        <w:widowControl w:val="0"/>
        <w:autoSpaceDE w:val="0"/>
        <w:autoSpaceDN w:val="0"/>
        <w:adjustRightInd w:val="0"/>
        <w:ind w:left="720"/>
        <w:rPr>
          <w:rFonts w:cs="Optima"/>
        </w:rPr>
      </w:pPr>
      <w:r>
        <w:rPr>
          <w:rFonts w:cs="Optima"/>
        </w:rPr>
        <w:t xml:space="preserve">See </w:t>
      </w:r>
      <w:r w:rsidR="00C22485">
        <w:rPr>
          <w:rFonts w:cs="Optima"/>
        </w:rPr>
        <w:t>Appendix 4.1.</w:t>
      </w:r>
      <w:r>
        <w:rPr>
          <w:rFonts w:cs="Optima"/>
        </w:rPr>
        <w:t xml:space="preserve"> Report Format Requirements for more information regarding the formatting and content requirements for the monthly status report and chemistry report headers and cover pages.</w:t>
      </w:r>
    </w:p>
    <w:sectPr w:rsidR="00DC0C9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B274F" w14:textId="77777777" w:rsidR="00E026CD" w:rsidRDefault="00E026CD" w:rsidP="00E16D97">
      <w:r>
        <w:separator/>
      </w:r>
    </w:p>
  </w:endnote>
  <w:endnote w:type="continuationSeparator" w:id="0">
    <w:p w14:paraId="4AA37FCD" w14:textId="77777777" w:rsidR="00E026CD" w:rsidRDefault="00E026CD" w:rsidP="00E1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Optima">
    <w:panose1 w:val="02000503060000020004"/>
    <w:charset w:val="00"/>
    <w:family w:val="auto"/>
    <w:pitch w:val="variable"/>
    <w:sig w:usb0="80000067" w:usb1="00000000" w:usb2="00000000" w:usb3="00000000" w:csb0="00000001" w:csb1="00000000"/>
  </w:font>
  <w:font w:name="Cochin">
    <w:panose1 w:val="02000603020000020003"/>
    <w:charset w:val="00"/>
    <w:family w:val="auto"/>
    <w:pitch w:val="variable"/>
    <w:sig w:usb0="800002FF" w:usb1="4000004A" w:usb2="00000000" w:usb3="00000000" w:csb0="00000007"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B950E" w14:textId="77777777" w:rsidR="0052718A" w:rsidRDefault="00527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51B9E" w14:textId="192EABFF" w:rsidR="0052718A" w:rsidRPr="00E65AAE" w:rsidRDefault="0052718A">
    <w:pPr>
      <w:pStyle w:val="Footer"/>
      <w:rPr>
        <w:rFonts w:ascii="Helvetica Neue" w:hAnsi="Helvetica Neue"/>
        <w:sz w:val="22"/>
        <w:szCs w:val="22"/>
      </w:rPr>
    </w:pPr>
    <w:r w:rsidRPr="00E65AAE">
      <w:rPr>
        <w:rFonts w:ascii="Helvetica Neue" w:hAnsi="Helvetica Neue"/>
        <w:sz w:val="22"/>
        <w:szCs w:val="22"/>
      </w:rPr>
      <w:t>Final – Version 8.11.16</w:t>
    </w:r>
    <w:r w:rsidRPr="00E65AAE">
      <w:rPr>
        <w:rFonts w:ascii="Helvetica Neue" w:hAnsi="Helvetica Neue"/>
        <w:sz w:val="22"/>
        <w:szCs w:val="22"/>
      </w:rPr>
      <w:tab/>
    </w:r>
    <w:r w:rsidRPr="00E65AAE">
      <w:rPr>
        <w:rFonts w:ascii="Helvetica Neue" w:hAnsi="Helvetica Neue"/>
        <w:sz w:val="22"/>
        <w:szCs w:val="22"/>
      </w:rPr>
      <w:tab/>
    </w:r>
    <w:r w:rsidRPr="00E65AAE">
      <w:rPr>
        <w:rStyle w:val="PageNumber"/>
        <w:rFonts w:ascii="Helvetica Neue" w:hAnsi="Helvetica Neue"/>
        <w:sz w:val="22"/>
        <w:szCs w:val="22"/>
      </w:rPr>
      <w:fldChar w:fldCharType="begin"/>
    </w:r>
    <w:r w:rsidRPr="00E65AAE">
      <w:rPr>
        <w:rStyle w:val="PageNumber"/>
        <w:rFonts w:ascii="Helvetica Neue" w:hAnsi="Helvetica Neue"/>
        <w:sz w:val="22"/>
        <w:szCs w:val="22"/>
      </w:rPr>
      <w:instrText xml:space="preserve"> PAGE </w:instrText>
    </w:r>
    <w:r w:rsidRPr="00E65AAE">
      <w:rPr>
        <w:rStyle w:val="PageNumber"/>
        <w:rFonts w:ascii="Helvetica Neue" w:hAnsi="Helvetica Neue"/>
        <w:sz w:val="22"/>
        <w:szCs w:val="22"/>
      </w:rPr>
      <w:fldChar w:fldCharType="separate"/>
    </w:r>
    <w:r w:rsidR="00D02976">
      <w:rPr>
        <w:rStyle w:val="PageNumber"/>
        <w:rFonts w:ascii="Helvetica Neue" w:hAnsi="Helvetica Neue"/>
        <w:noProof/>
        <w:sz w:val="22"/>
        <w:szCs w:val="22"/>
      </w:rPr>
      <w:t>36</w:t>
    </w:r>
    <w:r w:rsidRPr="00E65AAE">
      <w:rPr>
        <w:rStyle w:val="PageNumber"/>
        <w:rFonts w:ascii="Helvetica Neue" w:hAnsi="Helvetica Neue"/>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61C8" w14:textId="77777777" w:rsidR="0052718A" w:rsidRDefault="00527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54517" w14:textId="77777777" w:rsidR="00E026CD" w:rsidRDefault="00E026CD" w:rsidP="00E16D97">
      <w:r>
        <w:separator/>
      </w:r>
    </w:p>
  </w:footnote>
  <w:footnote w:type="continuationSeparator" w:id="0">
    <w:p w14:paraId="2D6612A1" w14:textId="77777777" w:rsidR="00E026CD" w:rsidRDefault="00E026CD" w:rsidP="00E16D97">
      <w:r>
        <w:continuationSeparator/>
      </w:r>
    </w:p>
  </w:footnote>
  <w:footnote w:id="1">
    <w:p w14:paraId="2C9C343B" w14:textId="3C59A802" w:rsidR="0052718A" w:rsidRDefault="0052718A">
      <w:pPr>
        <w:pStyle w:val="FootnoteText"/>
      </w:pPr>
      <w:r>
        <w:rPr>
          <w:rStyle w:val="FootnoteReference"/>
        </w:rPr>
        <w:footnoteRef/>
      </w:r>
      <w:r>
        <w:t xml:space="preserve"> ## is the number of chemicals that fall into the specific category, e.g., the number of chemicals prepared.</w:t>
      </w:r>
    </w:p>
  </w:footnote>
  <w:footnote w:id="2">
    <w:p w14:paraId="7893E7C8" w14:textId="7245AD21" w:rsidR="0052718A" w:rsidRDefault="0052718A">
      <w:pPr>
        <w:pStyle w:val="FootnoteText"/>
      </w:pPr>
      <w:r>
        <w:rPr>
          <w:rStyle w:val="FootnoteReference"/>
        </w:rPr>
        <w:footnoteRef/>
      </w:r>
      <w:r>
        <w:t xml:space="preserve"> If multiple researchers are receiving the same chemicals, one table is appropriate, if chemicals to be prepared are different, a separate table for each researcher is required.</w:t>
      </w:r>
    </w:p>
  </w:footnote>
  <w:footnote w:id="3">
    <w:p w14:paraId="215EE71C" w14:textId="13DBB460" w:rsidR="0052718A" w:rsidRDefault="0052718A">
      <w:pPr>
        <w:pStyle w:val="FootnoteText"/>
      </w:pPr>
      <w:r>
        <w:rPr>
          <w:rStyle w:val="FootnoteReference"/>
        </w:rPr>
        <w:footnoteRef/>
      </w:r>
      <w:r>
        <w:t xml:space="preserve"> When micro-plates (96- or 384-well) are prepared.</w:t>
      </w:r>
    </w:p>
  </w:footnote>
  <w:footnote w:id="4">
    <w:p w14:paraId="3B0834F8" w14:textId="7DA3A55E" w:rsidR="0052718A" w:rsidRDefault="0052718A">
      <w:pPr>
        <w:pStyle w:val="FootnoteText"/>
      </w:pPr>
      <w:r>
        <w:rPr>
          <w:rStyle w:val="FootnoteReference"/>
        </w:rPr>
        <w:footnoteRef/>
      </w:r>
      <w:r>
        <w:t xml:space="preserve"> ## is the number of chemicals that fall into the specific category, e.g., the number of chemicals prepared.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48B2E" w14:textId="77777777" w:rsidR="0052718A" w:rsidRDefault="00527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E8BC" w14:textId="0E3076F2" w:rsidR="0052718A" w:rsidRPr="00453B0D" w:rsidRDefault="0052718A" w:rsidP="004B1077">
    <w:pPr>
      <w:widowControl w:val="0"/>
      <w:tabs>
        <w:tab w:val="left" w:pos="5760"/>
      </w:tabs>
      <w:autoSpaceDE w:val="0"/>
      <w:autoSpaceDN w:val="0"/>
      <w:adjustRightInd w:val="0"/>
      <w:rPr>
        <w:rFonts w:ascii="Helvetica Neue" w:hAnsi="Helvetica Neue" w:cs="Optima"/>
        <w:sz w:val="22"/>
        <w:szCs w:val="22"/>
      </w:rPr>
    </w:pPr>
    <w:r w:rsidRPr="00453B0D">
      <w:rPr>
        <w:rFonts w:ascii="Helvetica Neue" w:hAnsi="Helvetica Neue" w:cs="Optima"/>
        <w:sz w:val="22"/>
        <w:szCs w:val="22"/>
      </w:rPr>
      <w:t>NTP Chemistry Specifications</w:t>
    </w:r>
    <w:r w:rsidRPr="00453B0D">
      <w:rPr>
        <w:rFonts w:ascii="Helvetica Neue" w:hAnsi="Helvetica Neue" w:cs="Optima"/>
        <w:sz w:val="22"/>
        <w:szCs w:val="22"/>
      </w:rPr>
      <w:tab/>
      <w:t>Part 4. Reporting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51DCE" w14:textId="77777777" w:rsidR="0052718A" w:rsidRDefault="00527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09C042C"/>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00000004">
      <w:start w:val="1"/>
      <w:numFmt w:val="decimal"/>
      <w:lvlText w:val="%4."/>
      <w:lvlJc w:val="left"/>
      <w:pPr>
        <w:ind w:left="2880" w:hanging="360"/>
      </w:pPr>
    </w:lvl>
    <w:lvl w:ilvl="4" w:tplc="00000005">
      <w:start w:val="1"/>
      <w:numFmt w:val="decimal"/>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decimal"/>
      <w:lvlText w:val="%3."/>
      <w:lvlJc w:val="left"/>
      <w:pPr>
        <w:ind w:left="2160" w:hanging="360"/>
      </w:pPr>
    </w:lvl>
    <w:lvl w:ilvl="3" w:tplc="00000068">
      <w:start w:val="1"/>
      <w:numFmt w:val="decimal"/>
      <w:lvlText w:val="%4."/>
      <w:lvlJc w:val="left"/>
      <w:pPr>
        <w:ind w:left="2880" w:hanging="360"/>
      </w:pPr>
    </w:lvl>
    <w:lvl w:ilvl="4" w:tplc="00000069">
      <w:start w:val="1"/>
      <w:numFmt w:val="decimal"/>
      <w:lvlText w:val="%5."/>
      <w:lvlJc w:val="left"/>
      <w:pPr>
        <w:ind w:left="3600" w:hanging="360"/>
      </w:pPr>
    </w:lvl>
    <w:lvl w:ilvl="5" w:tplc="0000006A">
      <w:start w:val="1"/>
      <w:numFmt w:val="decimal"/>
      <w:lvlText w:val="%6."/>
      <w:lvlJc w:val="left"/>
      <w:pPr>
        <w:ind w:left="4320" w:hanging="360"/>
      </w:pPr>
    </w:lvl>
    <w:lvl w:ilvl="6" w:tplc="0000006B">
      <w:start w:val="1"/>
      <w:numFmt w:val="decimal"/>
      <w:lvlText w:val="%7."/>
      <w:lvlJc w:val="left"/>
      <w:pPr>
        <w:ind w:left="5040" w:hanging="360"/>
      </w:pPr>
    </w:lvl>
    <w:lvl w:ilvl="7" w:tplc="FFFFFFFF">
      <w:numFmt w:val="decimal"/>
      <w:lvlText w:val=""/>
      <w:lvlJc w:val="left"/>
    </w:lvl>
    <w:lvl w:ilvl="8" w:tplc="FFFFFFFF">
      <w:numFmt w:val="decimal"/>
      <w:lvlText w:val=""/>
      <w:lvlJc w:val="left"/>
    </w:lvl>
  </w:abstractNum>
  <w:abstractNum w:abstractNumId="2" w15:restartNumberingAfterBreak="0">
    <w:nsid w:val="00A01891"/>
    <w:multiLevelType w:val="hybridMultilevel"/>
    <w:tmpl w:val="62F01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6B15DB"/>
    <w:multiLevelType w:val="hybridMultilevel"/>
    <w:tmpl w:val="2DE2AD3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4646CAA"/>
    <w:multiLevelType w:val="multilevel"/>
    <w:tmpl w:val="0C069494"/>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 w15:restartNumberingAfterBreak="0">
    <w:nsid w:val="185B1D26"/>
    <w:multiLevelType w:val="hybridMultilevel"/>
    <w:tmpl w:val="D0CCA9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98A4F3C"/>
    <w:multiLevelType w:val="multilevel"/>
    <w:tmpl w:val="0C069494"/>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7" w15:restartNumberingAfterBreak="0">
    <w:nsid w:val="2B261179"/>
    <w:multiLevelType w:val="multilevel"/>
    <w:tmpl w:val="B72E0202"/>
    <w:lvl w:ilvl="0">
      <w:start w:val="1"/>
      <w:numFmt w:val="decimal"/>
      <w:pStyle w:val="ListParagraph"/>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decimal"/>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decimal"/>
      <w:lvlText w:val="%8."/>
      <w:lvlJc w:val="left"/>
      <w:pPr>
        <w:ind w:left="3600" w:hanging="360"/>
      </w:pPr>
      <w:rPr>
        <w:rFonts w:hint="default"/>
      </w:rPr>
    </w:lvl>
    <w:lvl w:ilvl="8">
      <w:start w:val="1"/>
      <w:numFmt w:val="decimal"/>
      <w:lvlText w:val="%9."/>
      <w:lvlJc w:val="left"/>
      <w:pPr>
        <w:ind w:left="3960" w:hanging="360"/>
      </w:pPr>
      <w:rPr>
        <w:rFonts w:hint="default"/>
      </w:rPr>
    </w:lvl>
  </w:abstractNum>
  <w:abstractNum w:abstractNumId="8" w15:restartNumberingAfterBreak="0">
    <w:nsid w:val="2C9630A6"/>
    <w:multiLevelType w:val="multilevel"/>
    <w:tmpl w:val="0C069494"/>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9" w15:restartNumberingAfterBreak="0">
    <w:nsid w:val="3643780C"/>
    <w:multiLevelType w:val="hybridMultilevel"/>
    <w:tmpl w:val="72A6A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A5058"/>
    <w:multiLevelType w:val="multilevel"/>
    <w:tmpl w:val="FE42AF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C320572"/>
    <w:multiLevelType w:val="hybridMultilevel"/>
    <w:tmpl w:val="39748C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2724A"/>
    <w:multiLevelType w:val="hybridMultilevel"/>
    <w:tmpl w:val="8B4426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14F2FAD"/>
    <w:multiLevelType w:val="hybridMultilevel"/>
    <w:tmpl w:val="7EBC8C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613D81"/>
    <w:multiLevelType w:val="hybridMultilevel"/>
    <w:tmpl w:val="620242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EAC63AF"/>
    <w:multiLevelType w:val="multilevel"/>
    <w:tmpl w:val="0C069494"/>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6" w15:restartNumberingAfterBreak="0">
    <w:nsid w:val="562D3C57"/>
    <w:multiLevelType w:val="multilevel"/>
    <w:tmpl w:val="0C069494"/>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7" w15:restartNumberingAfterBreak="0">
    <w:nsid w:val="565A0084"/>
    <w:multiLevelType w:val="hybridMultilevel"/>
    <w:tmpl w:val="127A52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6BB0E1D"/>
    <w:multiLevelType w:val="hybridMultilevel"/>
    <w:tmpl w:val="355C5A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8185912"/>
    <w:multiLevelType w:val="hybridMultilevel"/>
    <w:tmpl w:val="9F088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4A0E11"/>
    <w:multiLevelType w:val="hybridMultilevel"/>
    <w:tmpl w:val="83223A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F166A"/>
    <w:multiLevelType w:val="hybridMultilevel"/>
    <w:tmpl w:val="E708DF18"/>
    <w:lvl w:ilvl="0" w:tplc="0409000F">
      <w:start w:val="1"/>
      <w:numFmt w:val="decimal"/>
      <w:lvlText w:val="%1."/>
      <w:lvlJc w:val="left"/>
      <w:pPr>
        <w:ind w:left="2383" w:hanging="360"/>
      </w:pPr>
    </w:lvl>
    <w:lvl w:ilvl="1" w:tplc="04090019" w:tentative="1">
      <w:start w:val="1"/>
      <w:numFmt w:val="lowerLetter"/>
      <w:lvlText w:val="%2."/>
      <w:lvlJc w:val="left"/>
      <w:pPr>
        <w:ind w:left="3103" w:hanging="360"/>
      </w:pPr>
    </w:lvl>
    <w:lvl w:ilvl="2" w:tplc="0409001B" w:tentative="1">
      <w:start w:val="1"/>
      <w:numFmt w:val="lowerRoman"/>
      <w:lvlText w:val="%3."/>
      <w:lvlJc w:val="right"/>
      <w:pPr>
        <w:ind w:left="3823" w:hanging="180"/>
      </w:pPr>
    </w:lvl>
    <w:lvl w:ilvl="3" w:tplc="0409000F" w:tentative="1">
      <w:start w:val="1"/>
      <w:numFmt w:val="decimal"/>
      <w:lvlText w:val="%4."/>
      <w:lvlJc w:val="left"/>
      <w:pPr>
        <w:ind w:left="4543" w:hanging="360"/>
      </w:pPr>
    </w:lvl>
    <w:lvl w:ilvl="4" w:tplc="04090019" w:tentative="1">
      <w:start w:val="1"/>
      <w:numFmt w:val="lowerLetter"/>
      <w:lvlText w:val="%5."/>
      <w:lvlJc w:val="left"/>
      <w:pPr>
        <w:ind w:left="5263" w:hanging="360"/>
      </w:pPr>
    </w:lvl>
    <w:lvl w:ilvl="5" w:tplc="0409001B" w:tentative="1">
      <w:start w:val="1"/>
      <w:numFmt w:val="lowerRoman"/>
      <w:lvlText w:val="%6."/>
      <w:lvlJc w:val="right"/>
      <w:pPr>
        <w:ind w:left="5983" w:hanging="180"/>
      </w:pPr>
    </w:lvl>
    <w:lvl w:ilvl="6" w:tplc="0409000F" w:tentative="1">
      <w:start w:val="1"/>
      <w:numFmt w:val="decimal"/>
      <w:lvlText w:val="%7."/>
      <w:lvlJc w:val="left"/>
      <w:pPr>
        <w:ind w:left="6703" w:hanging="360"/>
      </w:pPr>
    </w:lvl>
    <w:lvl w:ilvl="7" w:tplc="04090019" w:tentative="1">
      <w:start w:val="1"/>
      <w:numFmt w:val="lowerLetter"/>
      <w:lvlText w:val="%8."/>
      <w:lvlJc w:val="left"/>
      <w:pPr>
        <w:ind w:left="7423" w:hanging="360"/>
      </w:pPr>
    </w:lvl>
    <w:lvl w:ilvl="8" w:tplc="0409001B" w:tentative="1">
      <w:start w:val="1"/>
      <w:numFmt w:val="lowerRoman"/>
      <w:lvlText w:val="%9."/>
      <w:lvlJc w:val="right"/>
      <w:pPr>
        <w:ind w:left="8143" w:hanging="180"/>
      </w:pPr>
    </w:lvl>
  </w:abstractNum>
  <w:abstractNum w:abstractNumId="22" w15:restartNumberingAfterBreak="0">
    <w:nsid w:val="6F090D63"/>
    <w:multiLevelType w:val="multilevel"/>
    <w:tmpl w:val="0C069494"/>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3" w15:restartNumberingAfterBreak="0">
    <w:nsid w:val="73EB5F3D"/>
    <w:multiLevelType w:val="multilevel"/>
    <w:tmpl w:val="0C069494"/>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4" w15:restartNumberingAfterBreak="0">
    <w:nsid w:val="756576BF"/>
    <w:multiLevelType w:val="hybridMultilevel"/>
    <w:tmpl w:val="A04AA76E"/>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6E21A5D"/>
    <w:multiLevelType w:val="hybridMultilevel"/>
    <w:tmpl w:val="19EE0D16"/>
    <w:lvl w:ilvl="0" w:tplc="804C7678">
      <w:start w:val="1"/>
      <w:numFmt w:val="decimal"/>
      <w:pStyle w:val="APHeader1"/>
      <w:lvlText w:val="%1."/>
      <w:lvlJc w:val="left"/>
      <w:pPr>
        <w:ind w:left="238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6" w15:restartNumberingAfterBreak="0">
    <w:nsid w:val="7AEA3CC1"/>
    <w:multiLevelType w:val="multilevel"/>
    <w:tmpl w:val="0C069494"/>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num w:numId="1">
    <w:abstractNumId w:val="0"/>
  </w:num>
  <w:num w:numId="2">
    <w:abstractNumId w:val="1"/>
  </w:num>
  <w:num w:numId="3">
    <w:abstractNumId w:val="25"/>
  </w:num>
  <w:num w:numId="4">
    <w:abstractNumId w:val="23"/>
  </w:num>
  <w:num w:numId="5">
    <w:abstractNumId w:val="10"/>
  </w:num>
  <w:num w:numId="6">
    <w:abstractNumId w:val="8"/>
  </w:num>
  <w:num w:numId="7">
    <w:abstractNumId w:val="22"/>
  </w:num>
  <w:num w:numId="8">
    <w:abstractNumId w:val="4"/>
  </w:num>
  <w:num w:numId="9">
    <w:abstractNumId w:val="6"/>
  </w:num>
  <w:num w:numId="10">
    <w:abstractNumId w:val="5"/>
  </w:num>
  <w:num w:numId="11">
    <w:abstractNumId w:val="11"/>
  </w:num>
  <w:num w:numId="12">
    <w:abstractNumId w:val="13"/>
  </w:num>
  <w:num w:numId="13">
    <w:abstractNumId w:val="2"/>
  </w:num>
  <w:num w:numId="14">
    <w:abstractNumId w:val="20"/>
  </w:num>
  <w:num w:numId="15">
    <w:abstractNumId w:val="16"/>
  </w:num>
  <w:num w:numId="16">
    <w:abstractNumId w:val="15"/>
  </w:num>
  <w:num w:numId="17">
    <w:abstractNumId w:val="26"/>
  </w:num>
  <w:num w:numId="18">
    <w:abstractNumId w:val="7"/>
  </w:num>
  <w:num w:numId="19">
    <w:abstractNumId w:val="17"/>
  </w:num>
  <w:num w:numId="20">
    <w:abstractNumId w:val="18"/>
  </w:num>
  <w:num w:numId="21">
    <w:abstractNumId w:val="21"/>
  </w:num>
  <w:num w:numId="22">
    <w:abstractNumId w:val="19"/>
  </w:num>
  <w:num w:numId="23">
    <w:abstractNumId w:val="9"/>
  </w:num>
  <w:num w:numId="24">
    <w:abstractNumId w:val="24"/>
  </w:num>
  <w:num w:numId="25">
    <w:abstractNumId w:val="3"/>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233"/>
    <w:rsid w:val="00002128"/>
    <w:rsid w:val="00005B93"/>
    <w:rsid w:val="0002405B"/>
    <w:rsid w:val="00031D44"/>
    <w:rsid w:val="00040137"/>
    <w:rsid w:val="0005522C"/>
    <w:rsid w:val="000B545B"/>
    <w:rsid w:val="000D1D20"/>
    <w:rsid w:val="000F70F9"/>
    <w:rsid w:val="001453E8"/>
    <w:rsid w:val="00151CD2"/>
    <w:rsid w:val="001C791B"/>
    <w:rsid w:val="002420E8"/>
    <w:rsid w:val="002910E1"/>
    <w:rsid w:val="002C3383"/>
    <w:rsid w:val="002E0F9F"/>
    <w:rsid w:val="00306EDA"/>
    <w:rsid w:val="00317B06"/>
    <w:rsid w:val="00337B05"/>
    <w:rsid w:val="003523DD"/>
    <w:rsid w:val="00381730"/>
    <w:rsid w:val="003F42B9"/>
    <w:rsid w:val="00406FF3"/>
    <w:rsid w:val="004444B0"/>
    <w:rsid w:val="00453B0D"/>
    <w:rsid w:val="004567FC"/>
    <w:rsid w:val="004A0AAC"/>
    <w:rsid w:val="004B1077"/>
    <w:rsid w:val="004D4895"/>
    <w:rsid w:val="004D5D51"/>
    <w:rsid w:val="004F1CA3"/>
    <w:rsid w:val="0052718A"/>
    <w:rsid w:val="005553F4"/>
    <w:rsid w:val="005603C0"/>
    <w:rsid w:val="0057615E"/>
    <w:rsid w:val="005F68B1"/>
    <w:rsid w:val="0061523A"/>
    <w:rsid w:val="0062119F"/>
    <w:rsid w:val="006336A5"/>
    <w:rsid w:val="00640700"/>
    <w:rsid w:val="00650AD8"/>
    <w:rsid w:val="0065717B"/>
    <w:rsid w:val="00691B6F"/>
    <w:rsid w:val="006D7C82"/>
    <w:rsid w:val="006D7F13"/>
    <w:rsid w:val="006E0E5A"/>
    <w:rsid w:val="006E1AAE"/>
    <w:rsid w:val="00707823"/>
    <w:rsid w:val="00734BD2"/>
    <w:rsid w:val="00742C94"/>
    <w:rsid w:val="00746C86"/>
    <w:rsid w:val="007A6178"/>
    <w:rsid w:val="007F0341"/>
    <w:rsid w:val="00813AF7"/>
    <w:rsid w:val="00815174"/>
    <w:rsid w:val="008237D8"/>
    <w:rsid w:val="008255F2"/>
    <w:rsid w:val="0087769C"/>
    <w:rsid w:val="00894777"/>
    <w:rsid w:val="008963B3"/>
    <w:rsid w:val="008C57E4"/>
    <w:rsid w:val="00970AB4"/>
    <w:rsid w:val="009875A1"/>
    <w:rsid w:val="00987685"/>
    <w:rsid w:val="009A7BA5"/>
    <w:rsid w:val="009B32C0"/>
    <w:rsid w:val="009F175C"/>
    <w:rsid w:val="00A11AE7"/>
    <w:rsid w:val="00A36A4A"/>
    <w:rsid w:val="00A43EF8"/>
    <w:rsid w:val="00A81423"/>
    <w:rsid w:val="00AB0A2D"/>
    <w:rsid w:val="00AC0DD1"/>
    <w:rsid w:val="00AC188B"/>
    <w:rsid w:val="00AC36F3"/>
    <w:rsid w:val="00AF188A"/>
    <w:rsid w:val="00AF2F2E"/>
    <w:rsid w:val="00B00A86"/>
    <w:rsid w:val="00B229A3"/>
    <w:rsid w:val="00B24692"/>
    <w:rsid w:val="00B300F6"/>
    <w:rsid w:val="00B47ACC"/>
    <w:rsid w:val="00B62871"/>
    <w:rsid w:val="00B65BE1"/>
    <w:rsid w:val="00BB2263"/>
    <w:rsid w:val="00BD1CD0"/>
    <w:rsid w:val="00C22485"/>
    <w:rsid w:val="00C718FF"/>
    <w:rsid w:val="00C760CF"/>
    <w:rsid w:val="00CB60C6"/>
    <w:rsid w:val="00D02976"/>
    <w:rsid w:val="00D57DD1"/>
    <w:rsid w:val="00D75233"/>
    <w:rsid w:val="00D76191"/>
    <w:rsid w:val="00D921D0"/>
    <w:rsid w:val="00DB3A95"/>
    <w:rsid w:val="00DC0C92"/>
    <w:rsid w:val="00DE39FF"/>
    <w:rsid w:val="00DE3C42"/>
    <w:rsid w:val="00E026CD"/>
    <w:rsid w:val="00E15E81"/>
    <w:rsid w:val="00E16D97"/>
    <w:rsid w:val="00E33D21"/>
    <w:rsid w:val="00E65AAE"/>
    <w:rsid w:val="00E7252E"/>
    <w:rsid w:val="00E8033E"/>
    <w:rsid w:val="00EB5161"/>
    <w:rsid w:val="00ED6669"/>
    <w:rsid w:val="00F237F6"/>
    <w:rsid w:val="00F4526E"/>
    <w:rsid w:val="00F507F8"/>
    <w:rsid w:val="00F90A7C"/>
    <w:rsid w:val="00FA30F6"/>
    <w:rsid w:val="00FA421A"/>
    <w:rsid w:val="00FB1AB2"/>
    <w:rsid w:val="00FB2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E479D0"/>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3D21"/>
    <w:pPr>
      <w:spacing w:after="120" w:line="288" w:lineRule="auto"/>
    </w:pPr>
    <w:rPr>
      <w:rFonts w:ascii="Optima" w:eastAsia="Cochin" w:hAnsi="Optima" w:cs="Cochin"/>
      <w:sz w:val="24"/>
      <w:szCs w:val="24"/>
    </w:rPr>
  </w:style>
  <w:style w:type="paragraph" w:styleId="Heading2">
    <w:name w:val="heading 2"/>
    <w:basedOn w:val="Normal"/>
    <w:next w:val="Normal"/>
    <w:link w:val="Heading2Char"/>
    <w:uiPriority w:val="9"/>
    <w:unhideWhenUsed/>
    <w:qFormat/>
    <w:rsid w:val="00E33D2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D21"/>
    <w:pPr>
      <w:numPr>
        <w:numId w:val="18"/>
      </w:numPr>
    </w:pPr>
  </w:style>
  <w:style w:type="paragraph" w:customStyle="1" w:styleId="APHeader1">
    <w:name w:val="AP Header 1"/>
    <w:basedOn w:val="ListParagraph"/>
    <w:qFormat/>
    <w:rsid w:val="00DC0C92"/>
    <w:pPr>
      <w:widowControl w:val="0"/>
      <w:numPr>
        <w:numId w:val="3"/>
      </w:numPr>
      <w:autoSpaceDE w:val="0"/>
      <w:autoSpaceDN w:val="0"/>
      <w:adjustRightInd w:val="0"/>
      <w:ind w:left="360"/>
    </w:pPr>
    <w:rPr>
      <w:rFonts w:cs="Optima"/>
      <w:b/>
      <w:bCs/>
    </w:rPr>
  </w:style>
  <w:style w:type="paragraph" w:styleId="Header">
    <w:name w:val="header"/>
    <w:basedOn w:val="Normal"/>
    <w:link w:val="HeaderChar"/>
    <w:uiPriority w:val="99"/>
    <w:unhideWhenUsed/>
    <w:rsid w:val="00E16D97"/>
    <w:pPr>
      <w:tabs>
        <w:tab w:val="center" w:pos="4320"/>
        <w:tab w:val="right" w:pos="8640"/>
      </w:tabs>
    </w:pPr>
  </w:style>
  <w:style w:type="character" w:customStyle="1" w:styleId="HeaderChar">
    <w:name w:val="Header Char"/>
    <w:basedOn w:val="DefaultParagraphFont"/>
    <w:link w:val="Header"/>
    <w:uiPriority w:val="99"/>
    <w:rsid w:val="00E16D97"/>
  </w:style>
  <w:style w:type="paragraph" w:styleId="Footer">
    <w:name w:val="footer"/>
    <w:basedOn w:val="Normal"/>
    <w:link w:val="FooterChar"/>
    <w:uiPriority w:val="99"/>
    <w:unhideWhenUsed/>
    <w:rsid w:val="00E16D97"/>
    <w:pPr>
      <w:tabs>
        <w:tab w:val="center" w:pos="4320"/>
        <w:tab w:val="right" w:pos="8640"/>
      </w:tabs>
    </w:pPr>
  </w:style>
  <w:style w:type="character" w:customStyle="1" w:styleId="FooterChar">
    <w:name w:val="Footer Char"/>
    <w:basedOn w:val="DefaultParagraphFont"/>
    <w:link w:val="Footer"/>
    <w:uiPriority w:val="99"/>
    <w:rsid w:val="00E16D97"/>
  </w:style>
  <w:style w:type="character" w:styleId="PageNumber">
    <w:name w:val="page number"/>
    <w:basedOn w:val="DefaultParagraphFont"/>
    <w:uiPriority w:val="99"/>
    <w:semiHidden/>
    <w:unhideWhenUsed/>
    <w:rsid w:val="00E16D97"/>
  </w:style>
  <w:style w:type="character" w:styleId="CommentReference">
    <w:name w:val="annotation reference"/>
    <w:basedOn w:val="DefaultParagraphFont"/>
    <w:uiPriority w:val="99"/>
    <w:semiHidden/>
    <w:unhideWhenUsed/>
    <w:rsid w:val="009F175C"/>
    <w:rPr>
      <w:sz w:val="18"/>
      <w:szCs w:val="18"/>
    </w:rPr>
  </w:style>
  <w:style w:type="paragraph" w:styleId="CommentText">
    <w:name w:val="annotation text"/>
    <w:basedOn w:val="Normal"/>
    <w:link w:val="CommentTextChar"/>
    <w:uiPriority w:val="99"/>
    <w:semiHidden/>
    <w:unhideWhenUsed/>
    <w:rsid w:val="009F175C"/>
  </w:style>
  <w:style w:type="character" w:customStyle="1" w:styleId="CommentTextChar">
    <w:name w:val="Comment Text Char"/>
    <w:basedOn w:val="DefaultParagraphFont"/>
    <w:link w:val="CommentText"/>
    <w:uiPriority w:val="99"/>
    <w:semiHidden/>
    <w:rsid w:val="009F175C"/>
    <w:rPr>
      <w:sz w:val="24"/>
      <w:szCs w:val="24"/>
    </w:rPr>
  </w:style>
  <w:style w:type="paragraph" w:styleId="CommentSubject">
    <w:name w:val="annotation subject"/>
    <w:basedOn w:val="CommentText"/>
    <w:next w:val="CommentText"/>
    <w:link w:val="CommentSubjectChar"/>
    <w:uiPriority w:val="99"/>
    <w:semiHidden/>
    <w:unhideWhenUsed/>
    <w:rsid w:val="009F175C"/>
    <w:rPr>
      <w:b/>
      <w:bCs/>
      <w:sz w:val="20"/>
      <w:szCs w:val="20"/>
    </w:rPr>
  </w:style>
  <w:style w:type="character" w:customStyle="1" w:styleId="CommentSubjectChar">
    <w:name w:val="Comment Subject Char"/>
    <w:basedOn w:val="CommentTextChar"/>
    <w:link w:val="CommentSubject"/>
    <w:uiPriority w:val="99"/>
    <w:semiHidden/>
    <w:rsid w:val="009F175C"/>
    <w:rPr>
      <w:b/>
      <w:bCs/>
      <w:sz w:val="24"/>
      <w:szCs w:val="24"/>
    </w:rPr>
  </w:style>
  <w:style w:type="paragraph" w:styleId="BalloonText">
    <w:name w:val="Balloon Text"/>
    <w:basedOn w:val="Normal"/>
    <w:link w:val="BalloonTextChar"/>
    <w:uiPriority w:val="99"/>
    <w:semiHidden/>
    <w:unhideWhenUsed/>
    <w:rsid w:val="009F17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75C"/>
    <w:rPr>
      <w:rFonts w:ascii="Lucida Grande" w:hAnsi="Lucida Grande" w:cs="Lucida Grande"/>
      <w:sz w:val="18"/>
      <w:szCs w:val="18"/>
    </w:rPr>
  </w:style>
  <w:style w:type="character" w:customStyle="1" w:styleId="Heading2Char">
    <w:name w:val="Heading 2 Char"/>
    <w:basedOn w:val="DefaultParagraphFont"/>
    <w:link w:val="Heading2"/>
    <w:uiPriority w:val="9"/>
    <w:rsid w:val="00E33D21"/>
    <w:rPr>
      <w:rFonts w:asciiTheme="majorHAnsi" w:eastAsiaTheme="majorEastAsia" w:hAnsiTheme="majorHAnsi" w:cstheme="majorBidi"/>
      <w:b/>
      <w:bCs/>
      <w:i/>
      <w:iCs/>
      <w:sz w:val="28"/>
      <w:szCs w:val="28"/>
    </w:rPr>
  </w:style>
  <w:style w:type="paragraph" w:styleId="FootnoteText">
    <w:name w:val="footnote text"/>
    <w:basedOn w:val="Normal"/>
    <w:link w:val="FootnoteTextChar"/>
    <w:uiPriority w:val="99"/>
    <w:unhideWhenUsed/>
    <w:rsid w:val="00B24692"/>
    <w:pPr>
      <w:spacing w:after="0" w:line="240" w:lineRule="auto"/>
    </w:pPr>
  </w:style>
  <w:style w:type="character" w:customStyle="1" w:styleId="FootnoteTextChar">
    <w:name w:val="Footnote Text Char"/>
    <w:basedOn w:val="DefaultParagraphFont"/>
    <w:link w:val="FootnoteText"/>
    <w:uiPriority w:val="99"/>
    <w:rsid w:val="00B24692"/>
    <w:rPr>
      <w:rFonts w:ascii="Optima" w:eastAsia="Cochin" w:hAnsi="Optima" w:cs="Cochin"/>
      <w:sz w:val="24"/>
      <w:szCs w:val="24"/>
    </w:rPr>
  </w:style>
  <w:style w:type="character" w:styleId="FootnoteReference">
    <w:name w:val="footnote reference"/>
    <w:basedOn w:val="DefaultParagraphFont"/>
    <w:uiPriority w:val="99"/>
    <w:unhideWhenUsed/>
    <w:rsid w:val="00B24692"/>
    <w:rPr>
      <w:vertAlign w:val="superscript"/>
    </w:rPr>
  </w:style>
  <w:style w:type="table" w:styleId="TableGrid">
    <w:name w:val="Table Grid"/>
    <w:basedOn w:val="TableNormal"/>
    <w:uiPriority w:val="59"/>
    <w:rsid w:val="00A11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hs.gov./web/508/accessiblefiles/checklists.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Users/collin10/NIH%20Acronis/NTP%20Chemistry%20Specifications/NTP%20Chemistry%20Specifications%20Revisions%20in%20Progress/2017%20Revisions/%255Cl%20%2522Ch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Users/collin10/NIH%20Acronis/NTP%20Chemistry%20Specifications/NTP%20Chemistry%20Specifications%20Revisions%20in%20Progress/2017%20Revisions/%255Cl%20%2522Report_Header_and_Cover_Page_F%2522"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hhs.gov/web/508/index.html"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Users/collin10/NIH%20Acronis/NTP%20Chemistry%20Specifications/NTP%20Chemistry%20Specifications%20Revisions%20in%20Progress/2017%20Revisions/%255Cl%20%2522Repo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10FF858FB9D14D9BB7D638E12FD9BE" ma:contentTypeVersion="0" ma:contentTypeDescription="Create a new document." ma:contentTypeScope="" ma:versionID="c4d63a54f8941f102039c17e28a7f92d">
  <xsd:schema xmlns:xsd="http://www.w3.org/2001/XMLSchema" xmlns:xs="http://www.w3.org/2001/XMLSchema" xmlns:p="http://schemas.microsoft.com/office/2006/metadata/properties" targetNamespace="http://schemas.microsoft.com/office/2006/metadata/properties" ma:root="true" ma:fieldsID="479a3d61c0333de7709766ae72c7e6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9B6D3-0CC5-4403-85B7-983B57F467E7}">
  <ds:schemaRefs>
    <ds:schemaRef ds:uri="http://schemas.microsoft.com/sharepoint/v3/contenttype/forms"/>
  </ds:schemaRefs>
</ds:datastoreItem>
</file>

<file path=customXml/itemProps2.xml><?xml version="1.0" encoding="utf-8"?>
<ds:datastoreItem xmlns:ds="http://schemas.openxmlformats.org/officeDocument/2006/customXml" ds:itemID="{B3D255E9-40D0-41B7-BE80-62DABA54B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C0A5CF-1925-40AE-B406-5F23A2F9B4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7990</Words>
  <Characters>45549</Characters>
  <Application>Microsoft Office Word</Application>
  <DocSecurity>0</DocSecurity>
  <Lines>379</Lines>
  <Paragraphs>106</Paragraphs>
  <ScaleCrop>false</ScaleCrop>
  <Company/>
  <LinksUpToDate>false</LinksUpToDate>
  <CharactersWithSpaces>53433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NTP Chemistry Requirements Part 4. Reporting Requirements</dc:title>
  <dc:subject/>
  <dc:creator>Collins, Brad (NIH/NIEHS) [E]</dc:creator>
  <cp:keywords/>
  <dc:description/>
  <cp:lastModifiedBy>Collins, Brad (NIH/NIEHS) [E]</cp:lastModifiedBy>
  <cp:revision>5</cp:revision>
  <cp:lastPrinted>2013-08-27T19:09:00Z</cp:lastPrinted>
  <dcterms:created xsi:type="dcterms:W3CDTF">2018-03-09T16:06:00Z</dcterms:created>
  <dcterms:modified xsi:type="dcterms:W3CDTF">2018-03-09T16:07:00Z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0x010100DE10FF858FB9D14D9BB7D638E12FD9BE</vt:lpwstr>
  </property>
</Properties>
</file>